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24958" w14:textId="77777777" w:rsidR="00EE3F98" w:rsidRPr="000E6D86" w:rsidRDefault="00EE3F98" w:rsidP="00EE3F98">
      <w:pPr>
        <w:pStyle w:val="Numberedlist22"/>
        <w:widowControl/>
        <w:spacing w:before="120"/>
        <w:ind w:left="0" w:firstLine="0"/>
        <w:jc w:val="both"/>
        <w:rPr>
          <w:rFonts w:ascii="Times New Roman" w:hAnsi="Times New Roman" w:cs="Times New Roman"/>
          <w:noProof/>
          <w:lang w:bidi="ar-SA"/>
        </w:rPr>
      </w:pPr>
      <w:r w:rsidRPr="000E6D86">
        <w:rPr>
          <w:rFonts w:ascii="Times New Roman" w:hAnsi="Times New Roman" w:cs="Times New Roman"/>
          <w:b/>
          <w:noProof/>
          <w:lang w:bidi="ar-SA"/>
        </w:rPr>
        <w:t>Tiekėjų kvalifikacijos reikalavimai</w:t>
      </w:r>
      <w:r w:rsidRPr="000E6D86">
        <w:rPr>
          <w:rFonts w:ascii="Times New Roman" w:hAnsi="Times New Roman" w:cs="Times New Roman"/>
          <w:noProof/>
          <w:lang w:bidi="ar-SA"/>
        </w:rPr>
        <w:t xml:space="preserve"> bei reikalaujami dokumentai ir informacija, patvirtinantys šiuos reikalavimus:</w:t>
      </w:r>
    </w:p>
    <w:tbl>
      <w:tblPr>
        <w:tblStyle w:val="TableGrid"/>
        <w:tblW w:w="9918" w:type="dxa"/>
        <w:tblLook w:val="04A0" w:firstRow="1" w:lastRow="0" w:firstColumn="1" w:lastColumn="0" w:noHBand="0" w:noVBand="1"/>
      </w:tblPr>
      <w:tblGrid>
        <w:gridCol w:w="711"/>
        <w:gridCol w:w="4529"/>
        <w:gridCol w:w="4678"/>
      </w:tblGrid>
      <w:tr w:rsidR="00EE3F98" w:rsidRPr="000E6D86" w14:paraId="408A656A" w14:textId="77777777" w:rsidTr="4BB93CA6">
        <w:tc>
          <w:tcPr>
            <w:tcW w:w="711" w:type="dxa"/>
            <w:vAlign w:val="center"/>
          </w:tcPr>
          <w:p w14:paraId="6BF499E5" w14:textId="77777777" w:rsidR="00EE3F98" w:rsidRPr="000E6D86" w:rsidRDefault="00EE3F98" w:rsidP="00CA1A2A">
            <w:pPr>
              <w:jc w:val="center"/>
              <w:rPr>
                <w:rFonts w:ascii="Times New Roman" w:hAnsi="Times New Roman" w:cs="Times New Roman"/>
                <w:b/>
                <w:noProof/>
                <w:sz w:val="24"/>
                <w:szCs w:val="24"/>
                <w:lang w:eastAsia="en-US"/>
              </w:rPr>
            </w:pPr>
            <w:r w:rsidRPr="000E6D86">
              <w:rPr>
                <w:rFonts w:ascii="Times New Roman" w:hAnsi="Times New Roman" w:cs="Times New Roman"/>
                <w:b/>
                <w:noProof/>
                <w:sz w:val="24"/>
                <w:szCs w:val="24"/>
                <w:lang w:eastAsia="en-US"/>
              </w:rPr>
              <w:t>Eil. Nr.</w:t>
            </w:r>
          </w:p>
        </w:tc>
        <w:tc>
          <w:tcPr>
            <w:tcW w:w="4529" w:type="dxa"/>
            <w:vAlign w:val="center"/>
          </w:tcPr>
          <w:p w14:paraId="21C0D9CF" w14:textId="77777777" w:rsidR="00EE3F98" w:rsidRPr="000E6D86" w:rsidRDefault="657E7849" w:rsidP="4B9FB0BC">
            <w:pPr>
              <w:jc w:val="center"/>
              <w:rPr>
                <w:rFonts w:ascii="Times New Roman" w:hAnsi="Times New Roman" w:cs="Times New Roman"/>
                <w:b/>
                <w:bCs/>
                <w:noProof/>
                <w:sz w:val="24"/>
                <w:szCs w:val="24"/>
                <w:lang w:eastAsia="en-US"/>
              </w:rPr>
            </w:pPr>
            <w:r w:rsidRPr="000E6D86">
              <w:rPr>
                <w:rFonts w:ascii="Times New Roman" w:hAnsi="Times New Roman" w:cs="Times New Roman"/>
                <w:b/>
                <w:bCs/>
                <w:noProof/>
                <w:sz w:val="24"/>
                <w:szCs w:val="24"/>
                <w:lang w:eastAsia="en-US"/>
              </w:rPr>
              <w:t>Kvalifikacijos reikalavimai</w:t>
            </w:r>
          </w:p>
        </w:tc>
        <w:tc>
          <w:tcPr>
            <w:tcW w:w="4678" w:type="dxa"/>
            <w:vAlign w:val="center"/>
          </w:tcPr>
          <w:p w14:paraId="7E709829" w14:textId="77777777" w:rsidR="00EE3F98" w:rsidRPr="000E6D86" w:rsidRDefault="00EE3F98" w:rsidP="00CA1A2A">
            <w:pPr>
              <w:jc w:val="center"/>
              <w:rPr>
                <w:rFonts w:ascii="Times New Roman" w:hAnsi="Times New Roman" w:cs="Times New Roman"/>
                <w:b/>
                <w:noProof/>
                <w:sz w:val="24"/>
                <w:szCs w:val="24"/>
                <w:lang w:eastAsia="en-US"/>
              </w:rPr>
            </w:pPr>
            <w:r w:rsidRPr="000E6D86">
              <w:rPr>
                <w:rFonts w:ascii="Times New Roman" w:hAnsi="Times New Roman" w:cs="Times New Roman"/>
                <w:b/>
                <w:noProof/>
                <w:sz w:val="24"/>
                <w:szCs w:val="24"/>
                <w:lang w:eastAsia="en-US"/>
              </w:rPr>
              <w:t>Patvirtinančių dokumentų sąrašas</w:t>
            </w:r>
          </w:p>
        </w:tc>
      </w:tr>
      <w:tr w:rsidR="00EE3F98" w:rsidRPr="000E6D86" w14:paraId="6C67C41B" w14:textId="77777777" w:rsidTr="4BB93CA6">
        <w:tc>
          <w:tcPr>
            <w:tcW w:w="9918" w:type="dxa"/>
            <w:gridSpan w:val="3"/>
            <w:vAlign w:val="center"/>
          </w:tcPr>
          <w:p w14:paraId="18616B8D" w14:textId="77777777" w:rsidR="00EE3F98" w:rsidRPr="000E6D86" w:rsidRDefault="00EE3F98" w:rsidP="00CA1A2A">
            <w:pPr>
              <w:jc w:val="center"/>
              <w:rPr>
                <w:rFonts w:ascii="Times New Roman" w:hAnsi="Times New Roman" w:cs="Times New Roman"/>
                <w:b/>
                <w:i/>
                <w:noProof/>
                <w:sz w:val="24"/>
                <w:szCs w:val="24"/>
                <w:lang w:eastAsia="en-US"/>
              </w:rPr>
            </w:pPr>
            <w:r w:rsidRPr="000E6D86">
              <w:rPr>
                <w:rFonts w:ascii="Times New Roman" w:hAnsi="Times New Roman" w:cs="Times New Roman"/>
                <w:b/>
                <w:i/>
                <w:noProof/>
                <w:sz w:val="24"/>
                <w:szCs w:val="24"/>
              </w:rPr>
              <w:t>Techninis ir profesinis pajėgumas</w:t>
            </w:r>
          </w:p>
        </w:tc>
      </w:tr>
      <w:tr w:rsidR="00DE6249" w:rsidRPr="000E6D86" w14:paraId="6AC6526E" w14:textId="77777777" w:rsidTr="00AE404B">
        <w:trPr>
          <w:trHeight w:val="1408"/>
        </w:trPr>
        <w:tc>
          <w:tcPr>
            <w:tcW w:w="711" w:type="dxa"/>
          </w:tcPr>
          <w:p w14:paraId="63DB2F60" w14:textId="29933A96" w:rsidR="00DE6249" w:rsidRPr="000E6D86" w:rsidRDefault="00DE6249" w:rsidP="00DE6249">
            <w:pPr>
              <w:jc w:val="center"/>
              <w:rPr>
                <w:rFonts w:ascii="Times New Roman" w:hAnsi="Times New Roman" w:cs="Times New Roman"/>
                <w:noProof/>
                <w:sz w:val="24"/>
                <w:szCs w:val="24"/>
                <w:lang w:eastAsia="en-US"/>
              </w:rPr>
            </w:pPr>
            <w:r w:rsidRPr="000E6D86">
              <w:rPr>
                <w:rFonts w:ascii="Times New Roman" w:hAnsi="Times New Roman" w:cs="Times New Roman"/>
                <w:noProof/>
                <w:sz w:val="24"/>
                <w:szCs w:val="24"/>
                <w:lang w:eastAsia="en-US"/>
              </w:rPr>
              <w:t>1</w:t>
            </w:r>
          </w:p>
        </w:tc>
        <w:tc>
          <w:tcPr>
            <w:tcW w:w="4529" w:type="dxa"/>
          </w:tcPr>
          <w:p w14:paraId="1D7D5857" w14:textId="11F3AA8F" w:rsidR="00DE6249" w:rsidRDefault="00DE6249" w:rsidP="00DE6249">
            <w:pPr>
              <w:pStyle w:val="paragraph"/>
              <w:spacing w:before="0" w:beforeAutospacing="0" w:after="0" w:afterAutospacing="0"/>
              <w:ind w:left="30" w:right="45"/>
              <w:jc w:val="both"/>
              <w:textAlignment w:val="baseline"/>
              <w:rPr>
                <w:rStyle w:val="eop"/>
                <w:sz w:val="24"/>
                <w:szCs w:val="24"/>
                <w:lang w:val="lt-LT"/>
              </w:rPr>
            </w:pPr>
            <w:r w:rsidRPr="000E6D86">
              <w:rPr>
                <w:rStyle w:val="normaltextrun"/>
                <w:sz w:val="24"/>
                <w:szCs w:val="24"/>
                <w:lang w:val="lt-LT"/>
              </w:rPr>
              <w:t>Teikėjas turi turėti ar gali pasitelkti kvalifikuotą personalą elektrotechnikos ir ryšio tinklų rangos darbams</w:t>
            </w:r>
            <w:r w:rsidR="002910BE" w:rsidRPr="000E6D86">
              <w:rPr>
                <w:rStyle w:val="normaltextrun"/>
                <w:sz w:val="24"/>
                <w:szCs w:val="24"/>
                <w:lang w:val="lt-LT"/>
              </w:rPr>
              <w:t xml:space="preserve"> </w:t>
            </w:r>
            <w:r w:rsidR="002910BE" w:rsidRPr="000E6D86">
              <w:rPr>
                <w:rStyle w:val="normaltextrun"/>
                <w:sz w:val="24"/>
                <w:szCs w:val="24"/>
              </w:rPr>
              <w:t>ir projektavimui</w:t>
            </w:r>
            <w:r w:rsidRPr="000E6D86">
              <w:rPr>
                <w:rStyle w:val="normaltextrun"/>
                <w:sz w:val="24"/>
                <w:szCs w:val="24"/>
                <w:lang w:val="lt-LT"/>
              </w:rPr>
              <w:t>: </w:t>
            </w:r>
            <w:r w:rsidRPr="000E6D86">
              <w:rPr>
                <w:rStyle w:val="eop"/>
                <w:sz w:val="24"/>
                <w:szCs w:val="24"/>
                <w:lang w:val="lt-LT"/>
              </w:rPr>
              <w:t> </w:t>
            </w:r>
          </w:p>
          <w:p w14:paraId="41C96DB4" w14:textId="77777777" w:rsidR="00FF4BC0" w:rsidRPr="000E6D86" w:rsidRDefault="00FF4BC0" w:rsidP="00DE6249">
            <w:pPr>
              <w:pStyle w:val="paragraph"/>
              <w:spacing w:before="0" w:beforeAutospacing="0" w:after="0" w:afterAutospacing="0"/>
              <w:ind w:left="30" w:right="45"/>
              <w:jc w:val="both"/>
              <w:textAlignment w:val="baseline"/>
              <w:rPr>
                <w:sz w:val="24"/>
                <w:szCs w:val="24"/>
                <w:lang w:val="lt-LT"/>
              </w:rPr>
            </w:pPr>
          </w:p>
          <w:p w14:paraId="6CB2D659" w14:textId="2E654982" w:rsidR="00DE6249" w:rsidRPr="001B23BF" w:rsidRDefault="00DE6249" w:rsidP="00DE6249">
            <w:pPr>
              <w:pStyle w:val="paragraph"/>
              <w:spacing w:before="0" w:beforeAutospacing="0" w:after="0" w:afterAutospacing="0"/>
              <w:ind w:left="30" w:right="45"/>
              <w:jc w:val="both"/>
              <w:rPr>
                <w:sz w:val="24"/>
                <w:szCs w:val="24"/>
                <w:lang w:val="lt-LT" w:bidi="lt-LT"/>
              </w:rPr>
            </w:pPr>
            <w:r w:rsidRPr="000E6D86">
              <w:rPr>
                <w:rStyle w:val="normaltextrun"/>
                <w:sz w:val="24"/>
                <w:szCs w:val="24"/>
                <w:lang w:val="lt-LT"/>
              </w:rPr>
              <w:t>1) ne mažiau kaip 1  specialistą turintį teisę eiti ne žemesnes kaip neypatingojo statinio specialiųjų statybos darbų vadovo pareigas. Statiniai – inžineriniai tinklai (elektros tinklai)</w:t>
            </w:r>
            <w:r w:rsidR="000113E7">
              <w:rPr>
                <w:rStyle w:val="normaltextrun"/>
                <w:sz w:val="24"/>
                <w:szCs w:val="24"/>
                <w:lang w:val="lt-LT"/>
              </w:rPr>
              <w:t xml:space="preserve"> </w:t>
            </w:r>
            <w:r w:rsidR="0021713D">
              <w:rPr>
                <w:rStyle w:val="normaltextrun"/>
                <w:sz w:val="24"/>
                <w:szCs w:val="24"/>
                <w:lang w:val="lt-LT"/>
              </w:rPr>
              <w:t xml:space="preserve">ir/ar </w:t>
            </w:r>
            <w:r w:rsidR="001A2754">
              <w:rPr>
                <w:rStyle w:val="normaltextrun"/>
                <w:sz w:val="24"/>
                <w:szCs w:val="24"/>
                <w:lang w:val="lt-LT"/>
              </w:rPr>
              <w:t>(</w:t>
            </w:r>
            <w:r w:rsidR="00537F81">
              <w:rPr>
                <w:rStyle w:val="normaltextrun"/>
                <w:sz w:val="24"/>
                <w:szCs w:val="24"/>
                <w:lang w:val="lt-LT"/>
              </w:rPr>
              <w:t>ne</w:t>
            </w:r>
            <w:r w:rsidR="001A2754">
              <w:rPr>
                <w:rStyle w:val="normaltextrun"/>
                <w:sz w:val="24"/>
                <w:szCs w:val="24"/>
                <w:lang w:val="lt-LT"/>
              </w:rPr>
              <w:t>)</w:t>
            </w:r>
            <w:r w:rsidR="00537F81">
              <w:rPr>
                <w:rStyle w:val="normaltextrun"/>
                <w:sz w:val="24"/>
                <w:szCs w:val="24"/>
                <w:lang w:val="lt-LT"/>
              </w:rPr>
              <w:t>gyvenamieji pastatai;</w:t>
            </w:r>
            <w:r w:rsidRPr="000E6D86">
              <w:rPr>
                <w:rStyle w:val="normaltextrun"/>
                <w:sz w:val="24"/>
                <w:szCs w:val="24"/>
                <w:lang w:val="lt-LT"/>
              </w:rPr>
              <w:t xml:space="preserve"> </w:t>
            </w:r>
            <w:r w:rsidR="00EC3528" w:rsidRPr="001B23BF">
              <w:rPr>
                <w:rStyle w:val="normaltextrun"/>
                <w:sz w:val="24"/>
                <w:szCs w:val="24"/>
                <w:lang w:val="lt-LT"/>
              </w:rPr>
              <w:t>Darbų sritis</w:t>
            </w:r>
            <w:r w:rsidRPr="001B23BF">
              <w:rPr>
                <w:rStyle w:val="normaltextrun"/>
                <w:sz w:val="24"/>
                <w:szCs w:val="24"/>
                <w:lang w:val="lt-LT"/>
              </w:rPr>
              <w:t xml:space="preserve"> - </w:t>
            </w:r>
            <w:r w:rsidRPr="001B23BF">
              <w:rPr>
                <w:sz w:val="24"/>
                <w:szCs w:val="24"/>
                <w:lang w:val="lt-LT" w:bidi="lt-LT"/>
              </w:rPr>
              <w:t>elektrotechnikos (iki 1000 V įtampos);</w:t>
            </w:r>
            <w:r w:rsidR="00537F81" w:rsidRPr="001B23BF">
              <w:rPr>
                <w:sz w:val="24"/>
                <w:szCs w:val="24"/>
                <w:lang w:val="lt-LT" w:bidi="lt-LT"/>
              </w:rPr>
              <w:t xml:space="preserve"> </w:t>
            </w:r>
          </w:p>
          <w:p w14:paraId="00B80E29" w14:textId="77777777" w:rsidR="004C0FBE" w:rsidRPr="001B23BF" w:rsidRDefault="004C0FBE" w:rsidP="00DE6249">
            <w:pPr>
              <w:pStyle w:val="paragraph"/>
              <w:spacing w:before="0" w:beforeAutospacing="0" w:after="0" w:afterAutospacing="0"/>
              <w:ind w:left="30" w:right="45"/>
              <w:jc w:val="both"/>
              <w:rPr>
                <w:sz w:val="24"/>
                <w:szCs w:val="24"/>
                <w:lang w:val="lt-LT"/>
              </w:rPr>
            </w:pPr>
          </w:p>
          <w:p w14:paraId="23D5FEE2" w14:textId="54BB9997" w:rsidR="00DE6249" w:rsidRDefault="00DE6249" w:rsidP="00DE6249">
            <w:pPr>
              <w:pStyle w:val="paragraph"/>
              <w:spacing w:before="0" w:beforeAutospacing="0" w:after="0" w:afterAutospacing="0"/>
              <w:ind w:left="30" w:right="45"/>
              <w:jc w:val="both"/>
              <w:rPr>
                <w:sz w:val="24"/>
                <w:szCs w:val="24"/>
                <w:lang w:val="lt-LT" w:bidi="lt-LT"/>
              </w:rPr>
            </w:pPr>
            <w:r w:rsidRPr="000E6D86">
              <w:rPr>
                <w:rStyle w:val="normaltextrun"/>
                <w:sz w:val="24"/>
                <w:szCs w:val="24"/>
                <w:lang w:val="lt-LT"/>
              </w:rPr>
              <w:t>2) ne mažiau kaip 1  specialistą turintį teisę eiti ne žemesnes kaip neypatingojo statinio specialiųjų statybos darbų vadovo pareigas. Statiniai – inžineriniai tinklai (ryšių tinklai)</w:t>
            </w:r>
            <w:r w:rsidR="00E35C4D">
              <w:rPr>
                <w:rStyle w:val="normaltextrun"/>
                <w:sz w:val="24"/>
                <w:szCs w:val="24"/>
                <w:lang w:val="lt-LT"/>
              </w:rPr>
              <w:t xml:space="preserve"> ir/ar </w:t>
            </w:r>
            <w:r w:rsidR="001A2754">
              <w:rPr>
                <w:rStyle w:val="normaltextrun"/>
                <w:sz w:val="24"/>
                <w:szCs w:val="24"/>
                <w:lang w:val="lt-LT"/>
              </w:rPr>
              <w:t xml:space="preserve">(ne)gyvenamieji </w:t>
            </w:r>
            <w:r w:rsidR="00E35C4D">
              <w:rPr>
                <w:rStyle w:val="normaltextrun"/>
                <w:sz w:val="24"/>
                <w:szCs w:val="24"/>
                <w:lang w:val="lt-LT"/>
              </w:rPr>
              <w:t>pastatai;</w:t>
            </w:r>
            <w:r w:rsidRPr="000E6D86">
              <w:rPr>
                <w:rStyle w:val="normaltextrun"/>
                <w:sz w:val="24"/>
                <w:szCs w:val="24"/>
                <w:lang w:val="lt-LT"/>
              </w:rPr>
              <w:t xml:space="preserve"> </w:t>
            </w:r>
            <w:r w:rsidR="001B23BF" w:rsidRPr="001B23BF">
              <w:rPr>
                <w:rStyle w:val="normaltextrun"/>
                <w:sz w:val="24"/>
                <w:szCs w:val="24"/>
                <w:lang w:val="lt-LT"/>
              </w:rPr>
              <w:t>Darbų sritis</w:t>
            </w:r>
            <w:r w:rsidRPr="000E6D86">
              <w:rPr>
                <w:rStyle w:val="normaltextrun"/>
                <w:sz w:val="24"/>
                <w:szCs w:val="24"/>
                <w:lang w:val="lt-LT"/>
              </w:rPr>
              <w:t xml:space="preserve"> - </w:t>
            </w:r>
            <w:r w:rsidRPr="000E6D86">
              <w:rPr>
                <w:sz w:val="24"/>
                <w:szCs w:val="24"/>
                <w:lang w:val="lt-LT" w:bidi="lt-LT"/>
              </w:rPr>
              <w:t xml:space="preserve"> elektroninių ryšių (telekomunikacijų); </w:t>
            </w:r>
          </w:p>
          <w:p w14:paraId="4E37FD63" w14:textId="77777777" w:rsidR="000D7D30" w:rsidRDefault="000D7D30" w:rsidP="00DE6249">
            <w:pPr>
              <w:pStyle w:val="paragraph"/>
              <w:spacing w:before="0" w:beforeAutospacing="0" w:after="0" w:afterAutospacing="0"/>
              <w:ind w:left="30" w:right="45"/>
              <w:jc w:val="both"/>
              <w:rPr>
                <w:sz w:val="24"/>
                <w:szCs w:val="24"/>
                <w:lang w:val="lt-LT" w:bidi="lt-LT"/>
              </w:rPr>
            </w:pPr>
          </w:p>
          <w:p w14:paraId="5EF883AE" w14:textId="3F5FBA81" w:rsidR="0005255E" w:rsidRPr="00263E24" w:rsidRDefault="0005255E" w:rsidP="0005255E">
            <w:pPr>
              <w:pStyle w:val="paragraph"/>
              <w:spacing w:before="0" w:beforeAutospacing="0" w:after="0" w:afterAutospacing="0"/>
              <w:ind w:left="30" w:right="45"/>
              <w:jc w:val="both"/>
              <w:rPr>
                <w:sz w:val="24"/>
                <w:szCs w:val="24"/>
                <w:lang w:val="lt-LT" w:bidi="lt-LT"/>
              </w:rPr>
            </w:pPr>
            <w:r>
              <w:rPr>
                <w:rStyle w:val="normaltextrun"/>
                <w:sz w:val="24"/>
                <w:szCs w:val="24"/>
                <w:lang w:val="lt-LT"/>
              </w:rPr>
              <w:t>3</w:t>
            </w:r>
            <w:r w:rsidRPr="000E6D86">
              <w:rPr>
                <w:rStyle w:val="normaltextrun"/>
                <w:sz w:val="24"/>
                <w:szCs w:val="24"/>
                <w:lang w:val="lt-LT"/>
              </w:rPr>
              <w:t xml:space="preserve">) ne mažiau kaip 1  specialistą turintį teisę eiti ne žemesnes kaip neypatingojo statinio specialiųjų statybos darbų vadovo pareigas. Statiniai – </w:t>
            </w:r>
            <w:r w:rsidR="001A2754">
              <w:rPr>
                <w:rStyle w:val="normaltextrun"/>
                <w:sz w:val="24"/>
                <w:szCs w:val="24"/>
                <w:lang w:val="lt-LT"/>
              </w:rPr>
              <w:t xml:space="preserve">(ne)gyvenamieji </w:t>
            </w:r>
            <w:r w:rsidR="0013532C">
              <w:rPr>
                <w:rStyle w:val="normaltextrun"/>
                <w:sz w:val="24"/>
                <w:szCs w:val="24"/>
                <w:lang w:val="lt-LT"/>
              </w:rPr>
              <w:t>pastatai</w:t>
            </w:r>
            <w:r w:rsidRPr="000E6D86">
              <w:rPr>
                <w:rStyle w:val="normaltextrun"/>
                <w:sz w:val="24"/>
                <w:szCs w:val="24"/>
                <w:lang w:val="lt-LT"/>
              </w:rPr>
              <w:t xml:space="preserve">, </w:t>
            </w:r>
            <w:r w:rsidR="00263E24" w:rsidRPr="00263E24">
              <w:rPr>
                <w:rStyle w:val="normaltextrun"/>
                <w:sz w:val="24"/>
                <w:szCs w:val="24"/>
                <w:lang w:val="lt-LT"/>
              </w:rPr>
              <w:t>Darbų sritis</w:t>
            </w:r>
            <w:r w:rsidRPr="00263E24">
              <w:rPr>
                <w:rStyle w:val="normaltextrun"/>
                <w:sz w:val="24"/>
                <w:szCs w:val="24"/>
                <w:lang w:val="lt-LT"/>
              </w:rPr>
              <w:t xml:space="preserve"> - </w:t>
            </w:r>
            <w:r w:rsidRPr="00263E24">
              <w:rPr>
                <w:sz w:val="24"/>
                <w:szCs w:val="24"/>
                <w:lang w:val="lt-LT" w:bidi="lt-LT"/>
              </w:rPr>
              <w:t xml:space="preserve"> </w:t>
            </w:r>
            <w:r w:rsidR="00FF4BC0" w:rsidRPr="00263E24">
              <w:rPr>
                <w:sz w:val="24"/>
                <w:szCs w:val="24"/>
                <w:lang w:val="lt-LT" w:bidi="lt-LT"/>
              </w:rPr>
              <w:t>apsauginė</w:t>
            </w:r>
            <w:r w:rsidR="00495F10" w:rsidRPr="00263E24">
              <w:rPr>
                <w:sz w:val="24"/>
                <w:szCs w:val="24"/>
                <w:lang w:val="lt-LT" w:bidi="lt-LT"/>
              </w:rPr>
              <w:t xml:space="preserve"> signalizacija;</w:t>
            </w:r>
          </w:p>
          <w:p w14:paraId="7A339223" w14:textId="77777777" w:rsidR="00495F10" w:rsidRDefault="00495F10" w:rsidP="0005255E">
            <w:pPr>
              <w:pStyle w:val="paragraph"/>
              <w:spacing w:before="0" w:beforeAutospacing="0" w:after="0" w:afterAutospacing="0"/>
              <w:ind w:left="30" w:right="45"/>
              <w:jc w:val="both"/>
              <w:rPr>
                <w:sz w:val="24"/>
                <w:szCs w:val="24"/>
                <w:lang w:val="lt-LT" w:bidi="lt-LT"/>
              </w:rPr>
            </w:pPr>
          </w:p>
          <w:p w14:paraId="1B04369A" w14:textId="0DAC0459" w:rsidR="00495F10" w:rsidRDefault="00495F10" w:rsidP="0005255E">
            <w:pPr>
              <w:pStyle w:val="paragraph"/>
              <w:spacing w:before="0" w:beforeAutospacing="0" w:after="0" w:afterAutospacing="0"/>
              <w:ind w:left="30" w:right="45"/>
              <w:jc w:val="both"/>
              <w:rPr>
                <w:sz w:val="24"/>
                <w:szCs w:val="24"/>
                <w:lang w:val="lt-LT" w:bidi="lt-LT"/>
              </w:rPr>
            </w:pPr>
            <w:r>
              <w:rPr>
                <w:rStyle w:val="normaltextrun"/>
                <w:sz w:val="24"/>
                <w:szCs w:val="24"/>
                <w:lang w:val="lt-LT"/>
              </w:rPr>
              <w:t>4</w:t>
            </w:r>
            <w:r>
              <w:rPr>
                <w:rStyle w:val="normaltextrun"/>
              </w:rPr>
              <w:t xml:space="preserve">) </w:t>
            </w:r>
            <w:r w:rsidRPr="000E6D86">
              <w:rPr>
                <w:rStyle w:val="normaltextrun"/>
                <w:sz w:val="24"/>
                <w:szCs w:val="24"/>
                <w:lang w:val="lt-LT"/>
              </w:rPr>
              <w:t xml:space="preserve">ne mažiau kaip 1  specialistą turintį teisę eiti ne žemesnes kaip neypatingojo statinio specialiųjų statybos darbų vadovo pareigas. Statiniai – </w:t>
            </w:r>
            <w:r w:rsidR="001A2754">
              <w:rPr>
                <w:rStyle w:val="normaltextrun"/>
                <w:sz w:val="24"/>
                <w:szCs w:val="24"/>
                <w:lang w:val="lt-LT"/>
              </w:rPr>
              <w:t xml:space="preserve">(ne)gyvenamieji </w:t>
            </w:r>
            <w:r>
              <w:rPr>
                <w:rStyle w:val="normaltextrun"/>
                <w:sz w:val="24"/>
                <w:szCs w:val="24"/>
                <w:lang w:val="lt-LT"/>
              </w:rPr>
              <w:t>pastatai</w:t>
            </w:r>
            <w:r w:rsidRPr="000E6D86">
              <w:rPr>
                <w:rStyle w:val="normaltextrun"/>
                <w:sz w:val="24"/>
                <w:szCs w:val="24"/>
                <w:lang w:val="lt-LT"/>
              </w:rPr>
              <w:t xml:space="preserve">, </w:t>
            </w:r>
            <w:r w:rsidR="00F46D06" w:rsidRPr="00AD03D4">
              <w:rPr>
                <w:rStyle w:val="normaltextrun"/>
                <w:sz w:val="24"/>
                <w:szCs w:val="24"/>
                <w:lang w:val="lt-LT"/>
              </w:rPr>
              <w:t>Darbų sritis</w:t>
            </w:r>
            <w:r w:rsidRPr="000E6D86">
              <w:rPr>
                <w:rStyle w:val="normaltextrun"/>
                <w:sz w:val="24"/>
                <w:szCs w:val="24"/>
                <w:lang w:val="lt-LT"/>
              </w:rPr>
              <w:t xml:space="preserve"> - </w:t>
            </w:r>
            <w:r w:rsidRPr="000E6D86">
              <w:rPr>
                <w:sz w:val="24"/>
                <w:szCs w:val="24"/>
                <w:lang w:val="lt-LT" w:bidi="lt-LT"/>
              </w:rPr>
              <w:t xml:space="preserve"> procesų valdymo ir automatizavimo</w:t>
            </w:r>
            <w:r>
              <w:rPr>
                <w:sz w:val="24"/>
                <w:szCs w:val="24"/>
                <w:lang w:val="lt-LT" w:bidi="lt-LT"/>
              </w:rPr>
              <w:t>;</w:t>
            </w:r>
          </w:p>
          <w:p w14:paraId="7275EE22" w14:textId="77777777" w:rsidR="00495F10" w:rsidRDefault="00495F10" w:rsidP="0005255E">
            <w:pPr>
              <w:pStyle w:val="paragraph"/>
              <w:spacing w:before="0" w:beforeAutospacing="0" w:after="0" w:afterAutospacing="0"/>
              <w:ind w:left="30" w:right="45"/>
              <w:jc w:val="both"/>
              <w:rPr>
                <w:sz w:val="24"/>
                <w:szCs w:val="24"/>
                <w:lang w:val="lt-LT" w:bidi="lt-LT"/>
              </w:rPr>
            </w:pPr>
          </w:p>
          <w:p w14:paraId="17C5E1EA" w14:textId="485D442E" w:rsidR="007F1D22" w:rsidRDefault="001A2754" w:rsidP="007F1D22">
            <w:pPr>
              <w:pStyle w:val="paragraph"/>
              <w:spacing w:before="0" w:beforeAutospacing="0" w:after="0" w:afterAutospacing="0"/>
              <w:ind w:left="30" w:right="45"/>
              <w:jc w:val="both"/>
              <w:rPr>
                <w:sz w:val="24"/>
                <w:szCs w:val="24"/>
                <w:lang w:val="lt-LT"/>
              </w:rPr>
            </w:pPr>
            <w:r>
              <w:rPr>
                <w:sz w:val="24"/>
                <w:szCs w:val="24"/>
                <w:lang w:val="lt-LT"/>
              </w:rPr>
              <w:t>5</w:t>
            </w:r>
            <w:r w:rsidR="00EC65B6" w:rsidRPr="000E6D86">
              <w:rPr>
                <w:sz w:val="24"/>
                <w:szCs w:val="24"/>
                <w:lang w:val="lt-LT"/>
              </w:rPr>
              <w:t xml:space="preserve">) </w:t>
            </w:r>
            <w:r w:rsidR="007F1D22" w:rsidRPr="004524D4">
              <w:rPr>
                <w:sz w:val="24"/>
                <w:szCs w:val="24"/>
                <w:lang w:val="lt-LT"/>
              </w:rPr>
              <w:t xml:space="preserve">Teikėjas turi turėti ar gali pasitelkti kvalifikuotą personalą: ne mažiau kaip 1 specialistą turintį teisę eiti </w:t>
            </w:r>
            <w:r w:rsidR="00012C97" w:rsidRPr="004524D4">
              <w:rPr>
                <w:sz w:val="24"/>
                <w:szCs w:val="24"/>
                <w:lang w:val="lt-LT"/>
              </w:rPr>
              <w:t xml:space="preserve">ne žemesnes kaip </w:t>
            </w:r>
            <w:r w:rsidR="007F1D22" w:rsidRPr="004524D4">
              <w:rPr>
                <w:sz w:val="24"/>
                <w:szCs w:val="24"/>
                <w:lang w:val="lt-LT"/>
              </w:rPr>
              <w:t>neypatingojo statinio projekto dalies vadovo pareigas; Statiniai: inžineriniai tinklai</w:t>
            </w:r>
            <w:r>
              <w:rPr>
                <w:sz w:val="24"/>
                <w:szCs w:val="24"/>
                <w:lang w:val="lt-LT"/>
              </w:rPr>
              <w:t xml:space="preserve"> </w:t>
            </w:r>
            <w:r>
              <w:rPr>
                <w:rStyle w:val="normaltextrun"/>
                <w:sz w:val="24"/>
                <w:szCs w:val="24"/>
                <w:lang w:val="lt-LT"/>
              </w:rPr>
              <w:t>ir/ar (ne)gyvenamieji pastatai</w:t>
            </w:r>
            <w:r w:rsidR="007F1D22" w:rsidRPr="004524D4">
              <w:rPr>
                <w:sz w:val="24"/>
                <w:szCs w:val="24"/>
                <w:lang w:val="lt-LT"/>
              </w:rPr>
              <w:t xml:space="preserve">; Projekto dalis: elektrotechnikos; </w:t>
            </w:r>
          </w:p>
          <w:p w14:paraId="6F8D3105" w14:textId="77777777" w:rsidR="001A2754" w:rsidRPr="004524D4" w:rsidRDefault="001A2754" w:rsidP="007F1D22">
            <w:pPr>
              <w:pStyle w:val="paragraph"/>
              <w:spacing w:before="0" w:beforeAutospacing="0" w:after="0" w:afterAutospacing="0"/>
              <w:ind w:left="30" w:right="45"/>
              <w:jc w:val="both"/>
              <w:rPr>
                <w:sz w:val="24"/>
                <w:szCs w:val="24"/>
                <w:lang w:val="lt-LT"/>
              </w:rPr>
            </w:pPr>
          </w:p>
          <w:p w14:paraId="00202FF9" w14:textId="588FF63A" w:rsidR="00526899" w:rsidRDefault="001A2754" w:rsidP="4BB93CA6">
            <w:pPr>
              <w:pStyle w:val="paragraph"/>
              <w:spacing w:before="0" w:beforeAutospacing="0" w:after="0" w:afterAutospacing="0"/>
              <w:ind w:left="30" w:right="45"/>
              <w:jc w:val="both"/>
              <w:rPr>
                <w:noProof/>
                <w:sz w:val="24"/>
                <w:szCs w:val="24"/>
              </w:rPr>
            </w:pPr>
            <w:r>
              <w:rPr>
                <w:sz w:val="24"/>
                <w:szCs w:val="24"/>
                <w:lang w:val="lt-LT"/>
              </w:rPr>
              <w:t>6</w:t>
            </w:r>
            <w:r w:rsidR="00F153A6" w:rsidRPr="004524D4">
              <w:rPr>
                <w:sz w:val="24"/>
                <w:szCs w:val="24"/>
                <w:lang w:val="lt-LT"/>
              </w:rPr>
              <w:t xml:space="preserve">) Teikėjas turi turėti ar gali pasitelkti kvalifikuotą personalą: ne mažiau kaip 1 specialistą turintį teisę eiti ne žemesnes kaip neypatingojo statinio projekto dalies vadovo </w:t>
            </w:r>
            <w:r w:rsidR="00F153A6" w:rsidRPr="004524D4">
              <w:rPr>
                <w:sz w:val="24"/>
                <w:szCs w:val="24"/>
                <w:lang w:val="lt-LT"/>
              </w:rPr>
              <w:lastRenderedPageBreak/>
              <w:t xml:space="preserve">pareigas; Statiniai: inžineriniai tinklai; Projekto dalis: </w:t>
            </w:r>
            <w:r w:rsidR="00F153A6" w:rsidRPr="004524D4">
              <w:rPr>
                <w:sz w:val="24"/>
                <w:szCs w:val="24"/>
                <w:lang w:val="lt-LT" w:bidi="lt-LT"/>
              </w:rPr>
              <w:t>elektroninių ryšių (telekomunikacijų)</w:t>
            </w:r>
            <w:r w:rsidR="00F153A6" w:rsidRPr="004524D4">
              <w:rPr>
                <w:sz w:val="24"/>
                <w:szCs w:val="24"/>
                <w:lang w:val="lt-LT"/>
              </w:rPr>
              <w:t xml:space="preserve">; </w:t>
            </w:r>
          </w:p>
          <w:p w14:paraId="6AB5618B" w14:textId="784E3F2D" w:rsidR="00526899" w:rsidRPr="000E6D86" w:rsidRDefault="00526899" w:rsidP="00813CE8">
            <w:pPr>
              <w:pStyle w:val="paragraph"/>
              <w:spacing w:before="0" w:beforeAutospacing="0" w:after="0" w:afterAutospacing="0"/>
              <w:ind w:right="45"/>
              <w:jc w:val="both"/>
              <w:rPr>
                <w:noProof/>
                <w:sz w:val="24"/>
                <w:szCs w:val="24"/>
              </w:rPr>
            </w:pPr>
          </w:p>
        </w:tc>
        <w:tc>
          <w:tcPr>
            <w:tcW w:w="4678" w:type="dxa"/>
          </w:tcPr>
          <w:p w14:paraId="07D306C9" w14:textId="77777777" w:rsidR="00DE6249" w:rsidRPr="000E6D86" w:rsidRDefault="00DE6249" w:rsidP="00DE6249">
            <w:pPr>
              <w:pStyle w:val="paragraph"/>
              <w:spacing w:before="0" w:beforeAutospacing="0" w:after="0" w:afterAutospacing="0"/>
              <w:jc w:val="both"/>
              <w:textAlignment w:val="baseline"/>
              <w:rPr>
                <w:sz w:val="24"/>
                <w:szCs w:val="24"/>
              </w:rPr>
            </w:pPr>
            <w:r w:rsidRPr="000E6D86">
              <w:rPr>
                <w:rStyle w:val="normaltextrun"/>
                <w:b/>
                <w:bCs/>
                <w:sz w:val="24"/>
                <w:szCs w:val="24"/>
                <w:u w:val="single"/>
                <w:lang w:val="lt-LT"/>
              </w:rPr>
              <w:lastRenderedPageBreak/>
              <w:t xml:space="preserve">PATEIKIAMA </w:t>
            </w:r>
            <w:r w:rsidRPr="000E6D86">
              <w:rPr>
                <w:rStyle w:val="normaltextrun"/>
                <w:b/>
                <w:bCs/>
                <w:i/>
                <w:iCs/>
                <w:sz w:val="24"/>
                <w:szCs w:val="24"/>
                <w:u w:val="single"/>
                <w:lang w:val="lt-LT"/>
              </w:rPr>
              <w:t>(bus prašoma pateikti tik galimo laimėtojo):</w:t>
            </w:r>
            <w:r w:rsidRPr="000E6D86">
              <w:rPr>
                <w:rStyle w:val="eop"/>
                <w:sz w:val="24"/>
                <w:szCs w:val="24"/>
              </w:rPr>
              <w:t> </w:t>
            </w:r>
          </w:p>
          <w:p w14:paraId="45B7F375" w14:textId="77777777" w:rsidR="00DE6249" w:rsidRPr="000E6D86" w:rsidRDefault="00DE6249" w:rsidP="00DE6249">
            <w:pPr>
              <w:pStyle w:val="paragraph"/>
              <w:numPr>
                <w:ilvl w:val="0"/>
                <w:numId w:val="7"/>
              </w:numPr>
              <w:jc w:val="both"/>
              <w:textAlignment w:val="baseline"/>
              <w:rPr>
                <w:sz w:val="24"/>
                <w:szCs w:val="24"/>
              </w:rPr>
            </w:pPr>
            <w:r w:rsidRPr="000E6D86">
              <w:rPr>
                <w:rStyle w:val="normaltextrun"/>
                <w:sz w:val="24"/>
                <w:szCs w:val="24"/>
                <w:lang w:val="lt-LT"/>
              </w:rPr>
              <w:t>VĮ Statybos produkcijos sertifikavimo centro išduotus atestatus arba užsienio valstybės institucijų išduotus ir analogišką kvalifikaciją patvirtinančius dokumentus bei VĮ Statybos produkcijos sertifikavimo centro pažymą dėl užsienio valstybės institucijų išduotų kvalifikaciją patvirtinančių dokumentų pripažinimo Lietuvos Respublikoje</w:t>
            </w:r>
            <w:r w:rsidRPr="000E6D86">
              <w:rPr>
                <w:rStyle w:val="eop"/>
                <w:sz w:val="24"/>
                <w:szCs w:val="24"/>
              </w:rPr>
              <w:t> </w:t>
            </w:r>
          </w:p>
          <w:p w14:paraId="3D03B050" w14:textId="77777777" w:rsidR="00DE6249" w:rsidRPr="000E6D86" w:rsidRDefault="00DE6249" w:rsidP="00DE6249">
            <w:pPr>
              <w:pStyle w:val="paragraph"/>
              <w:numPr>
                <w:ilvl w:val="0"/>
                <w:numId w:val="7"/>
              </w:numPr>
              <w:jc w:val="both"/>
              <w:textAlignment w:val="baseline"/>
              <w:rPr>
                <w:noProof/>
                <w:sz w:val="24"/>
                <w:szCs w:val="24"/>
              </w:rPr>
            </w:pPr>
            <w:r w:rsidRPr="000E6D86">
              <w:rPr>
                <w:rStyle w:val="normaltextrun"/>
                <w:b/>
                <w:bCs/>
                <w:sz w:val="24"/>
                <w:szCs w:val="24"/>
                <w:lang w:val="lt-LT"/>
              </w:rPr>
              <w:t xml:space="preserve">Užpildytas Pasiūlymo formos 5 </w:t>
            </w:r>
            <w:r w:rsidRPr="000E6D86">
              <w:rPr>
                <w:rStyle w:val="normaltextrun"/>
                <w:b/>
                <w:bCs/>
                <w:sz w:val="24"/>
                <w:szCs w:val="24"/>
                <w:lang w:val="pt-BR"/>
              </w:rPr>
              <w:t>priedas ,,Specialist</w:t>
            </w:r>
            <w:r w:rsidRPr="000E6D86">
              <w:rPr>
                <w:rStyle w:val="normaltextrun"/>
                <w:b/>
                <w:bCs/>
                <w:sz w:val="24"/>
                <w:szCs w:val="24"/>
                <w:lang w:val="lt-LT"/>
              </w:rPr>
              <w:t>ų sąrašo forma“. </w:t>
            </w:r>
            <w:r w:rsidRPr="000E6D86">
              <w:rPr>
                <w:rStyle w:val="eop"/>
                <w:sz w:val="24"/>
                <w:szCs w:val="24"/>
              </w:rPr>
              <w:t> </w:t>
            </w:r>
          </w:p>
          <w:p w14:paraId="518FBA9D" w14:textId="77777777" w:rsidR="00DE6249" w:rsidRPr="000E6D86" w:rsidRDefault="00DE6249" w:rsidP="00DE6249">
            <w:pPr>
              <w:spacing w:after="240"/>
              <w:textAlignment w:val="baseline"/>
              <w:rPr>
                <w:rFonts w:ascii="Times New Roman" w:eastAsia="Times New Roman" w:hAnsi="Times New Roman" w:cs="Times New Roman"/>
                <w:noProof/>
                <w:sz w:val="24"/>
                <w:szCs w:val="24"/>
                <w:lang w:val="en-US"/>
              </w:rPr>
            </w:pPr>
            <w:r w:rsidRPr="000E6D86">
              <w:rPr>
                <w:rFonts w:ascii="Times New Roman" w:eastAsia="Times New Roman" w:hAnsi="Times New Roman" w:cs="Times New Roman"/>
                <w:noProof/>
                <w:sz w:val="24"/>
                <w:szCs w:val="24"/>
                <w:lang w:val="en-US"/>
              </w:rPr>
              <w:t xml:space="preserve">Pastabos: </w:t>
            </w:r>
          </w:p>
          <w:p w14:paraId="11F6F2CD" w14:textId="77777777" w:rsidR="00DE6249" w:rsidRPr="000E6D86" w:rsidRDefault="00DE6249" w:rsidP="00DE6249">
            <w:pPr>
              <w:spacing w:before="240" w:after="240"/>
              <w:textAlignment w:val="baseline"/>
              <w:rPr>
                <w:rFonts w:ascii="Times New Roman" w:eastAsia="Times New Roman" w:hAnsi="Times New Roman" w:cs="Times New Roman"/>
                <w:noProof/>
                <w:sz w:val="24"/>
                <w:szCs w:val="24"/>
                <w:lang w:val="en-US"/>
              </w:rPr>
            </w:pPr>
            <w:r w:rsidRPr="000E6D86">
              <w:rPr>
                <w:rFonts w:ascii="Times New Roman" w:eastAsia="Times New Roman" w:hAnsi="Times New Roman" w:cs="Times New Roman"/>
                <w:noProof/>
                <w:sz w:val="24"/>
                <w:szCs w:val="24"/>
                <w:lang w:val="en-US"/>
              </w:rPr>
              <w:t xml:space="preserve">1. Specialistas gali būti siūlomas vienai ar kelioms pozicijoms. </w:t>
            </w:r>
          </w:p>
          <w:p w14:paraId="0C09B08A" w14:textId="70AC4FBA" w:rsidR="00DE6249" w:rsidRPr="000E6D86" w:rsidRDefault="00DE6249" w:rsidP="00DE6249">
            <w:pPr>
              <w:jc w:val="both"/>
              <w:rPr>
                <w:rFonts w:ascii="Times New Roman" w:hAnsi="Times New Roman" w:cs="Times New Roman"/>
                <w:noProof/>
                <w:sz w:val="24"/>
                <w:szCs w:val="24"/>
              </w:rPr>
            </w:pPr>
            <w:r w:rsidRPr="000E6D86">
              <w:rPr>
                <w:rFonts w:ascii="Times New Roman" w:eastAsia="Times New Roman" w:hAnsi="Times New Roman" w:cs="Times New Roman"/>
                <w:noProof/>
                <w:sz w:val="24"/>
                <w:szCs w:val="24"/>
                <w:lang w:val="en-US"/>
              </w:rPr>
              <w:t>2. Tiekėjo siūlomų specialistų atestatai atitiks reikalavimus, ir tuo atveju, jei jie apims daugiau statinių grupių ar pogrupių, arba bus aukštesnės kategorijos, nei reikalaujama</w:t>
            </w:r>
            <w:r w:rsidR="0021713D">
              <w:rPr>
                <w:rFonts w:ascii="Times New Roman" w:eastAsia="Times New Roman" w:hAnsi="Times New Roman" w:cs="Times New Roman"/>
                <w:noProof/>
                <w:sz w:val="24"/>
                <w:szCs w:val="24"/>
                <w:lang w:val="en-US"/>
              </w:rPr>
              <w:t>.</w:t>
            </w:r>
          </w:p>
        </w:tc>
      </w:tr>
      <w:tr w:rsidR="00146D7C" w:rsidRPr="000E6D86" w14:paraId="0FFCDDD7" w14:textId="77777777" w:rsidTr="4BB93CA6">
        <w:tc>
          <w:tcPr>
            <w:tcW w:w="711" w:type="dxa"/>
          </w:tcPr>
          <w:p w14:paraId="55553DEC" w14:textId="304EA4B5" w:rsidR="00146D7C" w:rsidRPr="000E6D86" w:rsidRDefault="00146D7C" w:rsidP="00146D7C">
            <w:pPr>
              <w:jc w:val="center"/>
              <w:rPr>
                <w:rFonts w:ascii="Times New Roman" w:hAnsi="Times New Roman" w:cs="Times New Roman"/>
                <w:noProof/>
                <w:sz w:val="24"/>
                <w:szCs w:val="24"/>
                <w:lang w:eastAsia="en-US"/>
              </w:rPr>
            </w:pPr>
            <w:r w:rsidRPr="000E6D86">
              <w:rPr>
                <w:rFonts w:ascii="Times New Roman" w:hAnsi="Times New Roman" w:cs="Times New Roman"/>
                <w:noProof/>
                <w:sz w:val="24"/>
                <w:szCs w:val="24"/>
                <w:lang w:eastAsia="en-US"/>
              </w:rPr>
              <w:t>2</w:t>
            </w:r>
          </w:p>
        </w:tc>
        <w:tc>
          <w:tcPr>
            <w:tcW w:w="4529" w:type="dxa"/>
          </w:tcPr>
          <w:p w14:paraId="225CD7E3" w14:textId="76E52D7B" w:rsidR="00203F32" w:rsidRPr="00D605E2" w:rsidRDefault="00146D7C" w:rsidP="00146D7C">
            <w:pPr>
              <w:jc w:val="both"/>
              <w:rPr>
                <w:rFonts w:ascii="Times New Roman" w:hAnsi="Times New Roman" w:cs="Times New Roman"/>
                <w:noProof/>
                <w:sz w:val="24"/>
                <w:szCs w:val="24"/>
                <w:lang w:eastAsia="en-US"/>
              </w:rPr>
            </w:pPr>
            <w:r w:rsidRPr="00D605E2">
              <w:rPr>
                <w:rFonts w:ascii="Times New Roman" w:hAnsi="Times New Roman" w:cs="Times New Roman"/>
                <w:noProof/>
                <w:sz w:val="24"/>
                <w:szCs w:val="24"/>
                <w:lang w:eastAsia="en-US"/>
              </w:rPr>
              <w:t xml:space="preserve">Tiekėjas per paskutiniuosius 3 (trejus) metus iki pasiūlymo pateikimo termino pabaigos yra savo jėgomis </w:t>
            </w:r>
            <w:r w:rsidR="004741A6" w:rsidRPr="00D605E2">
              <w:rPr>
                <w:rFonts w:ascii="Times New Roman" w:hAnsi="Times New Roman" w:cs="Times New Roman"/>
                <w:noProof/>
                <w:sz w:val="24"/>
                <w:szCs w:val="24"/>
                <w:lang w:eastAsia="en-US"/>
              </w:rPr>
              <w:t xml:space="preserve">sėkmingai </w:t>
            </w:r>
            <w:r w:rsidR="00477E79" w:rsidRPr="00D605E2">
              <w:rPr>
                <w:rFonts w:ascii="Times New Roman" w:hAnsi="Times New Roman" w:cs="Times New Roman"/>
                <w:noProof/>
                <w:sz w:val="24"/>
                <w:szCs w:val="24"/>
                <w:lang w:eastAsia="en-US"/>
              </w:rPr>
              <w:t>įgyvendinęs</w:t>
            </w:r>
            <w:r w:rsidR="005421CC" w:rsidRPr="00D605E2">
              <w:rPr>
                <w:rFonts w:ascii="Times New Roman" w:hAnsi="Times New Roman" w:cs="Times New Roman"/>
                <w:noProof/>
                <w:sz w:val="24"/>
                <w:szCs w:val="24"/>
                <w:lang w:eastAsia="en-US"/>
              </w:rPr>
              <w:t xml:space="preserve"> elektrotechnikos tinklų įrengimo darbus, kurių metu </w:t>
            </w:r>
            <w:r w:rsidR="004E7367" w:rsidRPr="00D605E2">
              <w:rPr>
                <w:rFonts w:ascii="Times New Roman" w:hAnsi="Times New Roman" w:cs="Times New Roman"/>
                <w:noProof/>
                <w:sz w:val="24"/>
                <w:szCs w:val="24"/>
                <w:lang w:eastAsia="en-US"/>
              </w:rPr>
              <w:t xml:space="preserve">buvo </w:t>
            </w:r>
            <w:r w:rsidR="00C02EBF" w:rsidRPr="00D605E2">
              <w:rPr>
                <w:rFonts w:ascii="Times New Roman" w:hAnsi="Times New Roman" w:cs="Times New Roman"/>
                <w:noProof/>
                <w:sz w:val="24"/>
                <w:szCs w:val="24"/>
                <w:lang w:eastAsia="en-US"/>
              </w:rPr>
              <w:t>įgyvendintas</w:t>
            </w:r>
            <w:r w:rsidR="004E7367" w:rsidRPr="00D605E2">
              <w:rPr>
                <w:rFonts w:ascii="Times New Roman" w:hAnsi="Times New Roman" w:cs="Times New Roman"/>
                <w:noProof/>
                <w:sz w:val="24"/>
                <w:szCs w:val="24"/>
                <w:lang w:eastAsia="en-US"/>
              </w:rPr>
              <w:t xml:space="preserve"> ne silpnesn</w:t>
            </w:r>
            <w:r w:rsidR="00C02EBF" w:rsidRPr="00D605E2">
              <w:rPr>
                <w:rFonts w:ascii="Times New Roman" w:hAnsi="Times New Roman" w:cs="Times New Roman"/>
                <w:noProof/>
                <w:sz w:val="24"/>
                <w:szCs w:val="24"/>
                <w:lang w:eastAsia="en-US"/>
              </w:rPr>
              <w:t>ė</w:t>
            </w:r>
            <w:r w:rsidR="004E7367" w:rsidRPr="00D605E2">
              <w:rPr>
                <w:rFonts w:ascii="Times New Roman" w:hAnsi="Times New Roman" w:cs="Times New Roman"/>
                <w:noProof/>
                <w:sz w:val="24"/>
                <w:szCs w:val="24"/>
                <w:lang w:eastAsia="en-US"/>
              </w:rPr>
              <w:t xml:space="preserve">s kaip </w:t>
            </w:r>
            <w:r w:rsidR="00533FA6">
              <w:rPr>
                <w:rFonts w:ascii="Times New Roman" w:hAnsi="Times New Roman" w:cs="Times New Roman"/>
                <w:noProof/>
                <w:sz w:val="24"/>
                <w:szCs w:val="24"/>
                <w:lang w:eastAsia="en-US"/>
              </w:rPr>
              <w:t>999</w:t>
            </w:r>
            <w:r w:rsidR="004E7367" w:rsidRPr="00D605E2">
              <w:rPr>
                <w:rFonts w:ascii="Times New Roman" w:hAnsi="Times New Roman" w:cs="Times New Roman"/>
                <w:noProof/>
                <w:sz w:val="24"/>
                <w:szCs w:val="24"/>
                <w:lang w:eastAsia="en-US"/>
              </w:rPr>
              <w:t xml:space="preserve"> KW </w:t>
            </w:r>
            <w:r w:rsidR="00C02EBF" w:rsidRPr="00D605E2">
              <w:rPr>
                <w:rFonts w:ascii="Times New Roman" w:hAnsi="Times New Roman" w:cs="Times New Roman"/>
                <w:noProof/>
                <w:sz w:val="24"/>
                <w:szCs w:val="24"/>
                <w:lang w:eastAsia="en-US"/>
              </w:rPr>
              <w:t xml:space="preserve">suminės galios projektas, įrenginėjant </w:t>
            </w:r>
            <w:r w:rsidR="00533FA6">
              <w:rPr>
                <w:rFonts w:ascii="Times New Roman" w:hAnsi="Times New Roman" w:cs="Times New Roman"/>
                <w:noProof/>
                <w:sz w:val="24"/>
                <w:szCs w:val="24"/>
                <w:lang w:eastAsia="en-US"/>
              </w:rPr>
              <w:t xml:space="preserve">ne silpnesnius kaip </w:t>
            </w:r>
            <w:r w:rsidR="00C02EBF" w:rsidRPr="00D605E2">
              <w:rPr>
                <w:rFonts w:ascii="Times New Roman" w:hAnsi="Times New Roman" w:cs="Times New Roman"/>
                <w:noProof/>
                <w:sz w:val="24"/>
                <w:szCs w:val="24"/>
                <w:lang w:eastAsia="en-US"/>
              </w:rPr>
              <w:t xml:space="preserve">0,4 kV </w:t>
            </w:r>
            <w:r w:rsidR="00D8018B" w:rsidRPr="00D605E2">
              <w:rPr>
                <w:rFonts w:ascii="Times New Roman" w:hAnsi="Times New Roman" w:cs="Times New Roman"/>
                <w:noProof/>
                <w:sz w:val="24"/>
                <w:szCs w:val="24"/>
                <w:lang w:eastAsia="en-US"/>
              </w:rPr>
              <w:t xml:space="preserve">įtampos </w:t>
            </w:r>
            <w:r w:rsidR="00273F44" w:rsidRPr="00D605E2">
              <w:rPr>
                <w:rFonts w:ascii="Times New Roman" w:hAnsi="Times New Roman" w:cs="Times New Roman"/>
                <w:noProof/>
                <w:sz w:val="24"/>
                <w:szCs w:val="24"/>
                <w:lang w:eastAsia="en-US"/>
              </w:rPr>
              <w:t xml:space="preserve">tinklus. </w:t>
            </w:r>
            <w:r w:rsidR="00203F32" w:rsidRPr="00D605E2">
              <w:rPr>
                <w:rFonts w:ascii="Times New Roman" w:hAnsi="Times New Roman" w:cs="Times New Roman"/>
                <w:noProof/>
                <w:sz w:val="24"/>
                <w:szCs w:val="24"/>
                <w:lang w:eastAsia="en-US"/>
              </w:rPr>
              <w:t xml:space="preserve"> </w:t>
            </w:r>
          </w:p>
          <w:p w14:paraId="0A8641D7" w14:textId="77777777" w:rsidR="00477E79" w:rsidRPr="00D605E2" w:rsidRDefault="00477E79" w:rsidP="00146D7C">
            <w:pPr>
              <w:jc w:val="both"/>
              <w:rPr>
                <w:rFonts w:ascii="Times New Roman" w:hAnsi="Times New Roman" w:cs="Times New Roman"/>
                <w:noProof/>
                <w:sz w:val="24"/>
                <w:szCs w:val="24"/>
                <w:lang w:eastAsia="en-US"/>
              </w:rPr>
            </w:pPr>
          </w:p>
          <w:p w14:paraId="34C673E6" w14:textId="77777777" w:rsidR="00146D7C" w:rsidRPr="00D605E2" w:rsidRDefault="00146D7C" w:rsidP="00146D7C">
            <w:pPr>
              <w:keepNext/>
              <w:jc w:val="both"/>
              <w:rPr>
                <w:rFonts w:ascii="Times New Roman" w:hAnsi="Times New Roman" w:cs="Times New Roman"/>
                <w:noProof/>
                <w:sz w:val="24"/>
                <w:szCs w:val="24"/>
              </w:rPr>
            </w:pPr>
            <w:r w:rsidRPr="00D605E2">
              <w:rPr>
                <w:rFonts w:ascii="Times New Roman" w:hAnsi="Times New Roman" w:cs="Times New Roman"/>
                <w:bCs/>
                <w:iCs/>
                <w:noProof/>
                <w:sz w:val="24"/>
                <w:szCs w:val="24"/>
              </w:rPr>
              <w:t>Reikalavimai:</w:t>
            </w:r>
          </w:p>
          <w:p w14:paraId="3C591BD7" w14:textId="77777777" w:rsidR="00146D7C" w:rsidRPr="00D605E2" w:rsidRDefault="00146D7C" w:rsidP="00146D7C">
            <w:pPr>
              <w:pStyle w:val="ListParagraph"/>
              <w:widowControl/>
              <w:numPr>
                <w:ilvl w:val="0"/>
                <w:numId w:val="2"/>
              </w:numPr>
              <w:ind w:left="0" w:firstLine="0"/>
              <w:jc w:val="both"/>
              <w:rPr>
                <w:rFonts w:ascii="Times New Roman" w:hAnsi="Times New Roman" w:cs="Times New Roman"/>
                <w:i/>
                <w:iCs/>
                <w:noProof/>
                <w:sz w:val="24"/>
                <w:szCs w:val="24"/>
              </w:rPr>
            </w:pPr>
            <w:r w:rsidRPr="00D605E2">
              <w:rPr>
                <w:rFonts w:ascii="Times New Roman" w:hAnsi="Times New Roman" w:cs="Times New Roman"/>
                <w:iCs/>
                <w:noProof/>
                <w:sz w:val="24"/>
                <w:szCs w:val="24"/>
              </w:rPr>
              <w:t>Jeigu pasiūlymą teikia ūkio subjektų grupė – reikalavimą turi atitikti visi ūkio subjektų grupės nariai kartu (ūkio subjektų grupės narių turima patirtis sumuojama), atsižvelgiant į jų prisiimamus įsipareigojimus;</w:t>
            </w:r>
          </w:p>
          <w:p w14:paraId="4980C86A" w14:textId="7E1BC044" w:rsidR="00D605E2" w:rsidRPr="00D605E2" w:rsidRDefault="00D605E2" w:rsidP="00D605E2">
            <w:pPr>
              <w:ind w:firstLine="176"/>
              <w:jc w:val="both"/>
              <w:rPr>
                <w:rFonts w:ascii="Times New Roman" w:hAnsi="Times New Roman" w:cs="Times New Roman"/>
                <w:noProof/>
                <w:sz w:val="24"/>
                <w:szCs w:val="24"/>
              </w:rPr>
            </w:pPr>
            <w:r w:rsidRPr="00D605E2">
              <w:rPr>
                <w:rFonts w:ascii="Times New Roman" w:hAnsi="Times New Roman" w:cs="Times New Roman"/>
                <w:noProof/>
                <w:sz w:val="24"/>
                <w:szCs w:val="24"/>
              </w:rPr>
              <w:t>- Tiekėjas gali remtis kitų ūkio subjektų arba subtiekėjų pajėgumais (</w:t>
            </w:r>
            <w:r w:rsidRPr="00D605E2">
              <w:rPr>
                <w:rFonts w:ascii="Times New Roman" w:hAnsi="Times New Roman" w:cs="Times New Roman"/>
                <w:iCs/>
                <w:noProof/>
                <w:sz w:val="24"/>
                <w:szCs w:val="24"/>
              </w:rPr>
              <w:t xml:space="preserve">reikalavimą turi atitikti visi kartu (šių ūkio subjektų arba subtiekėjų pajėgumai gali būti sumuojami su tiekėjo pajėgumais), </w:t>
            </w:r>
            <w:r w:rsidRPr="00D605E2">
              <w:rPr>
                <w:rFonts w:ascii="Times New Roman" w:hAnsi="Times New Roman" w:cs="Times New Roman"/>
                <w:noProof/>
                <w:sz w:val="24"/>
                <w:szCs w:val="24"/>
              </w:rPr>
              <w:t xml:space="preserve">jeigu tiekėjas ir ūkio subjektas, kurio pajėgumais remiamasi, arba subtiekėjas prisiims solidarią atsakomybę už sutarties dalies dėl tiekėjo </w:t>
            </w:r>
            <w:r w:rsidR="005F169B">
              <w:rPr>
                <w:rFonts w:ascii="Times New Roman" w:hAnsi="Times New Roman" w:cs="Times New Roman"/>
                <w:noProof/>
                <w:sz w:val="24"/>
                <w:szCs w:val="24"/>
              </w:rPr>
              <w:t>rangos darbų dalies</w:t>
            </w:r>
            <w:r w:rsidRPr="00D605E2">
              <w:rPr>
                <w:rFonts w:ascii="Times New Roman" w:hAnsi="Times New Roman" w:cs="Times New Roman"/>
                <w:noProof/>
                <w:sz w:val="24"/>
                <w:szCs w:val="24"/>
              </w:rPr>
              <w:t xml:space="preserve"> įvykdymą (pateikiamas dokumentas (sutartis ar kt.), įrodantis solidarios atsakomybės prisiėmimą laimėjimo atveju). </w:t>
            </w:r>
          </w:p>
          <w:p w14:paraId="107B2B40" w14:textId="4B527A5D" w:rsidR="00146D7C" w:rsidRPr="00D605E2" w:rsidRDefault="00D605E2" w:rsidP="00D605E2">
            <w:pPr>
              <w:pStyle w:val="ListParagraph"/>
              <w:widowControl/>
              <w:numPr>
                <w:ilvl w:val="0"/>
                <w:numId w:val="2"/>
              </w:numPr>
              <w:ind w:left="0" w:firstLine="0"/>
              <w:jc w:val="both"/>
              <w:rPr>
                <w:rFonts w:ascii="Times New Roman" w:hAnsi="Times New Roman" w:cs="Times New Roman"/>
                <w:noProof/>
                <w:sz w:val="24"/>
                <w:szCs w:val="24"/>
              </w:rPr>
            </w:pPr>
            <w:r w:rsidRPr="00D605E2">
              <w:rPr>
                <w:rFonts w:ascii="Times New Roman" w:hAnsi="Times New Roman" w:cs="Times New Roman"/>
                <w:noProof/>
                <w:sz w:val="24"/>
                <w:szCs w:val="24"/>
              </w:rPr>
              <w:t xml:space="preserve">Reikalaujama, kad tiekėjas (arba ūkio subjektas, kurio pajėgumais tiekėjas remiasi, arba subtiekėjas) </w:t>
            </w:r>
            <w:r w:rsidR="005F169B">
              <w:rPr>
                <w:rFonts w:ascii="Times New Roman" w:hAnsi="Times New Roman" w:cs="Times New Roman"/>
                <w:noProof/>
                <w:sz w:val="24"/>
                <w:szCs w:val="24"/>
              </w:rPr>
              <w:t>rangos darbus</w:t>
            </w:r>
            <w:r w:rsidRPr="00D605E2">
              <w:rPr>
                <w:rFonts w:ascii="Times New Roman" w:hAnsi="Times New Roman" w:cs="Times New Roman"/>
                <w:noProof/>
                <w:sz w:val="24"/>
                <w:szCs w:val="24"/>
              </w:rPr>
              <w:t xml:space="preserve"> būtų atlikęs savo jėgomis. Tokiu atveju tiekėjui nedraudžiama remtis sutartimi, kurią tiekėjas vykdė ne vienas, bet kartu su kitais ūkio subjektais. Tokiu atveju bus vertinami būtent konkretaus tiekėjo, dalyvaujančio pirkime, </w:t>
            </w:r>
            <w:r w:rsidR="005F169B">
              <w:rPr>
                <w:rFonts w:ascii="Times New Roman" w:hAnsi="Times New Roman" w:cs="Times New Roman"/>
                <w:noProof/>
                <w:sz w:val="24"/>
                <w:szCs w:val="24"/>
              </w:rPr>
              <w:t>atlikti rangos darbai</w:t>
            </w:r>
            <w:r w:rsidRPr="00D605E2">
              <w:rPr>
                <w:rFonts w:ascii="Times New Roman" w:hAnsi="Times New Roman" w:cs="Times New Roman"/>
                <w:noProof/>
                <w:sz w:val="24"/>
                <w:szCs w:val="24"/>
              </w:rPr>
              <w:t>, jų apimtis, vertė, o ne visas vykdytos sutarties objektas.</w:t>
            </w:r>
          </w:p>
        </w:tc>
        <w:tc>
          <w:tcPr>
            <w:tcW w:w="4678" w:type="dxa"/>
          </w:tcPr>
          <w:p w14:paraId="578B5933" w14:textId="4F74B1EE" w:rsidR="00715B30" w:rsidRPr="000E6D86" w:rsidRDefault="00146D7C" w:rsidP="00715B30">
            <w:pPr>
              <w:pStyle w:val="ListParagraph"/>
              <w:numPr>
                <w:ilvl w:val="0"/>
                <w:numId w:val="19"/>
              </w:numPr>
              <w:jc w:val="both"/>
              <w:rPr>
                <w:rFonts w:ascii="Times New Roman" w:hAnsi="Times New Roman" w:cs="Times New Roman"/>
                <w:noProof/>
                <w:sz w:val="24"/>
                <w:szCs w:val="24"/>
                <w:lang w:eastAsia="en-US"/>
              </w:rPr>
            </w:pPr>
            <w:r w:rsidRPr="000E6D86">
              <w:rPr>
                <w:rFonts w:ascii="Times New Roman" w:hAnsi="Times New Roman" w:cs="Times New Roman"/>
                <w:noProof/>
                <w:sz w:val="24"/>
                <w:szCs w:val="24"/>
              </w:rPr>
              <w:t>Per paskutiniuosius 3 (trejus) metus vykdytų ir/ar vykdomų sutarčių sąrašas</w:t>
            </w:r>
            <w:r w:rsidR="00715B30" w:rsidRPr="000E6D86">
              <w:rPr>
                <w:rFonts w:ascii="Times New Roman" w:hAnsi="Times New Roman" w:cs="Times New Roman"/>
                <w:noProof/>
                <w:sz w:val="24"/>
                <w:szCs w:val="24"/>
              </w:rPr>
              <w:t xml:space="preserve"> įrodantis sėkmingai įgyvendintą rangovo patiertį atliekant </w:t>
            </w:r>
            <w:r w:rsidR="00715B30" w:rsidRPr="000E6D86">
              <w:rPr>
                <w:rFonts w:ascii="Times New Roman" w:hAnsi="Times New Roman" w:cs="Times New Roman"/>
                <w:noProof/>
                <w:sz w:val="24"/>
                <w:szCs w:val="24"/>
                <w:lang w:eastAsia="en-US"/>
              </w:rPr>
              <w:t xml:space="preserve">tinklų įrengimo darbus, kurių metu buvo įgyvendintas ne silpnesnės kaip </w:t>
            </w:r>
            <w:r w:rsidR="00533FA6">
              <w:rPr>
                <w:rFonts w:ascii="Times New Roman" w:hAnsi="Times New Roman" w:cs="Times New Roman"/>
                <w:noProof/>
                <w:sz w:val="24"/>
                <w:szCs w:val="24"/>
                <w:lang w:eastAsia="en-US"/>
              </w:rPr>
              <w:t>999</w:t>
            </w:r>
            <w:r w:rsidR="00715B30" w:rsidRPr="000E6D86">
              <w:rPr>
                <w:rFonts w:ascii="Times New Roman" w:hAnsi="Times New Roman" w:cs="Times New Roman"/>
                <w:noProof/>
                <w:sz w:val="24"/>
                <w:szCs w:val="24"/>
                <w:lang w:eastAsia="en-US"/>
              </w:rPr>
              <w:t xml:space="preserve"> KW suminės galios projektas, įrenginėjant </w:t>
            </w:r>
            <w:r w:rsidR="00533FA6">
              <w:rPr>
                <w:rFonts w:ascii="Times New Roman" w:hAnsi="Times New Roman" w:cs="Times New Roman"/>
                <w:noProof/>
                <w:sz w:val="24"/>
                <w:szCs w:val="24"/>
                <w:lang w:eastAsia="en-US"/>
              </w:rPr>
              <w:t xml:space="preserve">ne silpnesnius kaip </w:t>
            </w:r>
            <w:r w:rsidR="00715B30" w:rsidRPr="000E6D86">
              <w:rPr>
                <w:rFonts w:ascii="Times New Roman" w:hAnsi="Times New Roman" w:cs="Times New Roman"/>
                <w:noProof/>
                <w:sz w:val="24"/>
                <w:szCs w:val="24"/>
                <w:lang w:eastAsia="en-US"/>
              </w:rPr>
              <w:t xml:space="preserve">0,4 kV </w:t>
            </w:r>
            <w:r w:rsidR="00D8018B" w:rsidRPr="000E6D86">
              <w:rPr>
                <w:rFonts w:ascii="Times New Roman" w:hAnsi="Times New Roman" w:cs="Times New Roman"/>
                <w:noProof/>
                <w:sz w:val="24"/>
                <w:szCs w:val="24"/>
                <w:lang w:eastAsia="en-US"/>
              </w:rPr>
              <w:t xml:space="preserve">įtampos </w:t>
            </w:r>
            <w:r w:rsidR="005E4175" w:rsidRPr="000E6D86">
              <w:rPr>
                <w:rFonts w:ascii="Times New Roman" w:hAnsi="Times New Roman" w:cs="Times New Roman"/>
                <w:noProof/>
                <w:sz w:val="24"/>
                <w:szCs w:val="24"/>
                <w:lang w:eastAsia="en-US"/>
              </w:rPr>
              <w:t xml:space="preserve">elektros </w:t>
            </w:r>
            <w:r w:rsidR="00715B30" w:rsidRPr="000E6D86">
              <w:rPr>
                <w:rFonts w:ascii="Times New Roman" w:hAnsi="Times New Roman" w:cs="Times New Roman"/>
                <w:noProof/>
                <w:sz w:val="24"/>
                <w:szCs w:val="24"/>
                <w:lang w:eastAsia="en-US"/>
              </w:rPr>
              <w:t xml:space="preserve">tinklus.  </w:t>
            </w:r>
          </w:p>
          <w:p w14:paraId="25E88F48" w14:textId="77777777" w:rsidR="00146D7C" w:rsidRPr="000E6D86" w:rsidRDefault="00146D7C" w:rsidP="00146D7C">
            <w:pPr>
              <w:jc w:val="both"/>
              <w:rPr>
                <w:rFonts w:ascii="Times New Roman" w:hAnsi="Times New Roman" w:cs="Times New Roman"/>
                <w:noProof/>
                <w:sz w:val="24"/>
                <w:szCs w:val="24"/>
              </w:rPr>
            </w:pPr>
            <w:r w:rsidRPr="000E6D86">
              <w:rPr>
                <w:rFonts w:ascii="Times New Roman" w:hAnsi="Times New Roman" w:cs="Times New Roman"/>
                <w:noProof/>
                <w:sz w:val="24"/>
                <w:szCs w:val="24"/>
              </w:rPr>
              <w:t>2. Užsakovų pažymos apie tinkamai įvykdytas ir/ar vykdomas sutartis. Užsakovų pažymose turi būti nurodyti kokia įranga yra prižiūrima bei jos galingumai.</w:t>
            </w:r>
          </w:p>
          <w:p w14:paraId="65CD7BF2" w14:textId="77777777" w:rsidR="00146D7C" w:rsidRPr="000E6D86" w:rsidRDefault="00146D7C" w:rsidP="00146D7C">
            <w:pPr>
              <w:jc w:val="both"/>
              <w:rPr>
                <w:rFonts w:ascii="Times New Roman" w:hAnsi="Times New Roman" w:cs="Times New Roman"/>
                <w:i/>
                <w:iCs/>
                <w:noProof/>
                <w:sz w:val="24"/>
                <w:szCs w:val="24"/>
              </w:rPr>
            </w:pPr>
          </w:p>
          <w:p w14:paraId="59BF03AD" w14:textId="1F2A31B9" w:rsidR="00146D7C" w:rsidRPr="000E6D86" w:rsidRDefault="00146D7C" w:rsidP="00146D7C">
            <w:pPr>
              <w:jc w:val="both"/>
              <w:rPr>
                <w:rFonts w:ascii="Times New Roman" w:hAnsi="Times New Roman" w:cs="Times New Roman"/>
                <w:i/>
                <w:iCs/>
                <w:noProof/>
                <w:sz w:val="24"/>
                <w:szCs w:val="24"/>
              </w:rPr>
            </w:pPr>
          </w:p>
        </w:tc>
      </w:tr>
      <w:tr w:rsidR="00180722" w:rsidRPr="000E6D86" w14:paraId="5F4FAE9A" w14:textId="77777777" w:rsidTr="4BB93CA6">
        <w:trPr>
          <w:trHeight w:val="1846"/>
        </w:trPr>
        <w:tc>
          <w:tcPr>
            <w:tcW w:w="711" w:type="dxa"/>
          </w:tcPr>
          <w:p w14:paraId="565468E7" w14:textId="3D7FC5A6" w:rsidR="00180722" w:rsidRPr="000E6D86" w:rsidRDefault="00180722" w:rsidP="00180722">
            <w:pPr>
              <w:jc w:val="center"/>
              <w:rPr>
                <w:rFonts w:ascii="Times New Roman" w:hAnsi="Times New Roman" w:cs="Times New Roman"/>
                <w:noProof/>
                <w:sz w:val="24"/>
                <w:szCs w:val="24"/>
                <w:lang w:eastAsia="en-US"/>
              </w:rPr>
            </w:pPr>
            <w:r w:rsidRPr="000E6D86">
              <w:rPr>
                <w:rFonts w:ascii="Times New Roman" w:hAnsi="Times New Roman" w:cs="Times New Roman"/>
                <w:noProof/>
                <w:sz w:val="24"/>
                <w:szCs w:val="24"/>
                <w:lang w:eastAsia="en-US"/>
              </w:rPr>
              <w:t>4</w:t>
            </w:r>
          </w:p>
        </w:tc>
        <w:tc>
          <w:tcPr>
            <w:tcW w:w="4529" w:type="dxa"/>
          </w:tcPr>
          <w:p w14:paraId="04DB4AA8" w14:textId="77777777" w:rsidR="00180722" w:rsidRPr="000E6D86" w:rsidRDefault="00180722" w:rsidP="00180722">
            <w:pPr>
              <w:jc w:val="both"/>
              <w:rPr>
                <w:rFonts w:ascii="Times New Roman" w:hAnsi="Times New Roman" w:cs="Times New Roman"/>
                <w:noProof/>
                <w:color w:val="auto"/>
                <w:sz w:val="24"/>
                <w:szCs w:val="24"/>
                <w:lang w:eastAsia="en-US"/>
              </w:rPr>
            </w:pPr>
            <w:r w:rsidRPr="4BB93CA6">
              <w:rPr>
                <w:rFonts w:ascii="Times New Roman" w:hAnsi="Times New Roman" w:cs="Times New Roman"/>
                <w:noProof/>
                <w:color w:val="auto"/>
                <w:sz w:val="24"/>
                <w:szCs w:val="24"/>
                <w:lang w:eastAsia="en-US"/>
              </w:rPr>
              <w:t>Tiekėjas privalo: :</w:t>
            </w:r>
          </w:p>
          <w:p w14:paraId="00C9DFBC" w14:textId="77777777" w:rsidR="00180722" w:rsidRPr="000E6D86" w:rsidRDefault="00180722" w:rsidP="00180722">
            <w:pPr>
              <w:pStyle w:val="ListParagraph"/>
              <w:numPr>
                <w:ilvl w:val="0"/>
                <w:numId w:val="9"/>
              </w:numPr>
              <w:jc w:val="both"/>
              <w:rPr>
                <w:rFonts w:ascii="Times New Roman" w:hAnsi="Times New Roman" w:cs="Times New Roman"/>
                <w:noProof/>
                <w:color w:val="auto"/>
                <w:sz w:val="24"/>
                <w:szCs w:val="24"/>
                <w:lang w:eastAsia="en-US"/>
              </w:rPr>
            </w:pPr>
            <w:r w:rsidRPr="000E6D86">
              <w:rPr>
                <w:rFonts w:ascii="Times New Roman" w:hAnsi="Times New Roman" w:cs="Times New Roman"/>
                <w:noProof/>
                <w:color w:val="auto"/>
                <w:sz w:val="24"/>
                <w:szCs w:val="24"/>
                <w:lang w:eastAsia="en-US"/>
              </w:rPr>
              <w:t>Garantinės priežiūros funkciją vykdančiam personalui taikomi reikalavimai:</w:t>
            </w:r>
          </w:p>
          <w:p w14:paraId="5B98D416" w14:textId="6381B9E7" w:rsidR="00180722" w:rsidRPr="000E6D86" w:rsidRDefault="00180722" w:rsidP="00180722">
            <w:pPr>
              <w:pStyle w:val="ListParagraph"/>
              <w:jc w:val="both"/>
              <w:rPr>
                <w:rFonts w:ascii="Times New Roman" w:eastAsia="Times New Roman" w:hAnsi="Times New Roman" w:cs="Times New Roman"/>
                <w:i/>
                <w:iCs/>
                <w:sz w:val="24"/>
                <w:szCs w:val="24"/>
                <w:lang w:val="lt"/>
              </w:rPr>
            </w:pPr>
            <w:r w:rsidRPr="000E6D86">
              <w:rPr>
                <w:rStyle w:val="normaltextrun"/>
                <w:rFonts w:ascii="Times New Roman" w:hAnsi="Times New Roman" w:cs="Times New Roman"/>
                <w:sz w:val="24"/>
                <w:szCs w:val="24"/>
              </w:rPr>
              <w:t xml:space="preserve">ne mažiau kaip 2 (du)  specialistus turinčius teisę vykdyti </w:t>
            </w:r>
            <w:r w:rsidRPr="000E6D86">
              <w:rPr>
                <w:rFonts w:ascii="Times New Roman" w:eastAsia="Times New Roman" w:hAnsi="Times New Roman" w:cs="Times New Roman"/>
                <w:i/>
                <w:iCs/>
                <w:sz w:val="24"/>
                <w:szCs w:val="24"/>
                <w:lang w:val="lt"/>
              </w:rPr>
              <w:t xml:space="preserve">Elektros tinklo ir įrenginių iki 1000 V remonto, bandymo, technologinio valdymo ir </w:t>
            </w:r>
            <w:r w:rsidRPr="000E6D86">
              <w:rPr>
                <w:rFonts w:ascii="Times New Roman" w:eastAsia="Times New Roman" w:hAnsi="Times New Roman" w:cs="Times New Roman"/>
                <w:i/>
                <w:iCs/>
                <w:sz w:val="24"/>
                <w:szCs w:val="24"/>
                <w:lang w:val="lt"/>
              </w:rPr>
              <w:lastRenderedPageBreak/>
              <w:t>techninės priežiūros darbus.</w:t>
            </w:r>
          </w:p>
          <w:p w14:paraId="7F4947B2" w14:textId="7D571C08" w:rsidR="00180722" w:rsidRPr="000E6D86" w:rsidRDefault="00180722" w:rsidP="00180722">
            <w:pPr>
              <w:pStyle w:val="paragraph"/>
              <w:spacing w:before="0" w:beforeAutospacing="0" w:after="0" w:afterAutospacing="0"/>
              <w:ind w:left="30" w:right="45"/>
              <w:jc w:val="both"/>
              <w:textAlignment w:val="baseline"/>
              <w:rPr>
                <w:noProof/>
                <w:sz w:val="24"/>
                <w:szCs w:val="24"/>
                <w:u w:val="single"/>
                <w:lang w:val="lt-LT"/>
              </w:rPr>
            </w:pPr>
          </w:p>
        </w:tc>
        <w:tc>
          <w:tcPr>
            <w:tcW w:w="4678" w:type="dxa"/>
          </w:tcPr>
          <w:p w14:paraId="110D30F4" w14:textId="77777777" w:rsidR="00180722" w:rsidRPr="000E6D86" w:rsidRDefault="00180722" w:rsidP="00180722">
            <w:pPr>
              <w:jc w:val="both"/>
              <w:rPr>
                <w:rFonts w:ascii="Times New Roman" w:hAnsi="Times New Roman" w:cs="Times New Roman"/>
                <w:noProof/>
                <w:color w:val="auto"/>
                <w:sz w:val="24"/>
                <w:szCs w:val="24"/>
              </w:rPr>
            </w:pPr>
            <w:r w:rsidRPr="000E6D86">
              <w:rPr>
                <w:rFonts w:ascii="Times New Roman" w:hAnsi="Times New Roman" w:cs="Times New Roman"/>
                <w:noProof/>
                <w:color w:val="auto"/>
                <w:sz w:val="24"/>
                <w:szCs w:val="24"/>
              </w:rPr>
              <w:lastRenderedPageBreak/>
              <w:t>Pateikiama:</w:t>
            </w:r>
          </w:p>
          <w:p w14:paraId="0C13814C" w14:textId="77777777" w:rsidR="00180722" w:rsidRPr="000E6D86" w:rsidRDefault="00180722" w:rsidP="00180722">
            <w:pPr>
              <w:pStyle w:val="ListParagraph"/>
              <w:numPr>
                <w:ilvl w:val="0"/>
                <w:numId w:val="12"/>
              </w:numPr>
              <w:jc w:val="both"/>
              <w:rPr>
                <w:rFonts w:ascii="Times New Roman" w:eastAsia="Times New Roman" w:hAnsi="Times New Roman" w:cs="Times New Roman"/>
                <w:sz w:val="24"/>
                <w:szCs w:val="24"/>
                <w:lang w:val="lt"/>
              </w:rPr>
            </w:pPr>
            <w:r w:rsidRPr="000E6D86">
              <w:rPr>
                <w:rFonts w:ascii="Times New Roman" w:eastAsia="Times New Roman" w:hAnsi="Times New Roman" w:cs="Times New Roman"/>
                <w:sz w:val="24"/>
                <w:szCs w:val="24"/>
                <w:lang w:val="lt"/>
              </w:rPr>
              <w:t>Energetikos darbuotojo pažymėjimas, suteikiantis teisę organizuoti elektros įrenginių eksploatavimą (AK iki 1000 V) (VERT arba lygiavertį dokumentą), ir</w:t>
            </w:r>
          </w:p>
          <w:p w14:paraId="635403AB" w14:textId="77777777" w:rsidR="00180722" w:rsidRPr="000E6D86" w:rsidRDefault="00180722" w:rsidP="00180722">
            <w:pPr>
              <w:pStyle w:val="paragraph"/>
              <w:numPr>
                <w:ilvl w:val="0"/>
                <w:numId w:val="12"/>
              </w:numPr>
              <w:jc w:val="both"/>
              <w:rPr>
                <w:noProof/>
                <w:sz w:val="24"/>
                <w:szCs w:val="24"/>
                <w:lang w:val="lt"/>
              </w:rPr>
            </w:pPr>
            <w:r w:rsidRPr="000E6D86">
              <w:rPr>
                <w:sz w:val="24"/>
                <w:szCs w:val="24"/>
                <w:lang w:val="lt"/>
              </w:rPr>
              <w:t xml:space="preserve">Energetikos darbuotojo pažymėjimas, suteikiantis teisę vadovauti elektros </w:t>
            </w:r>
            <w:r w:rsidRPr="000E6D86">
              <w:rPr>
                <w:sz w:val="24"/>
                <w:szCs w:val="24"/>
                <w:lang w:val="lt"/>
              </w:rPr>
              <w:lastRenderedPageBreak/>
              <w:t>įrenginių eksploatavimo darbams (VK iki 1000 V) (VERT arba lygiavertį dokumentą), ir</w:t>
            </w:r>
          </w:p>
          <w:p w14:paraId="71937967" w14:textId="77777777" w:rsidR="00180722" w:rsidRPr="000E6D86" w:rsidRDefault="00180722" w:rsidP="00180722">
            <w:pPr>
              <w:pStyle w:val="paragraph"/>
              <w:numPr>
                <w:ilvl w:val="0"/>
                <w:numId w:val="12"/>
              </w:numPr>
              <w:jc w:val="both"/>
              <w:rPr>
                <w:noProof/>
                <w:sz w:val="24"/>
                <w:szCs w:val="24"/>
                <w:lang w:val="de-AT"/>
              </w:rPr>
            </w:pPr>
            <w:r w:rsidRPr="000E6D86">
              <w:rPr>
                <w:sz w:val="24"/>
                <w:szCs w:val="24"/>
                <w:lang w:val="lt"/>
              </w:rPr>
              <w:t>Vienas darbuotojas gali būti atestuotas keliose kategorijose.</w:t>
            </w:r>
          </w:p>
          <w:p w14:paraId="39507971" w14:textId="41A55A35" w:rsidR="00180722" w:rsidRPr="000E6D86" w:rsidRDefault="00180722" w:rsidP="00180722">
            <w:pPr>
              <w:jc w:val="both"/>
              <w:rPr>
                <w:rFonts w:ascii="Times New Roman" w:hAnsi="Times New Roman" w:cs="Times New Roman"/>
                <w:noProof/>
                <w:sz w:val="24"/>
                <w:szCs w:val="24"/>
              </w:rPr>
            </w:pPr>
            <w:r w:rsidRPr="000E6D86">
              <w:rPr>
                <w:rStyle w:val="normaltextrun"/>
                <w:rFonts w:ascii="Times New Roman" w:eastAsiaTheme="majorEastAsia" w:hAnsi="Times New Roman" w:cs="Times New Roman"/>
                <w:b/>
                <w:bCs/>
                <w:sz w:val="24"/>
                <w:szCs w:val="24"/>
              </w:rPr>
              <w:t xml:space="preserve">Užpildytas Pasiūlymo formos 5 </w:t>
            </w:r>
            <w:r w:rsidRPr="000E6D86">
              <w:rPr>
                <w:rStyle w:val="normaltextrun"/>
                <w:rFonts w:ascii="Times New Roman" w:eastAsiaTheme="majorEastAsia" w:hAnsi="Times New Roman" w:cs="Times New Roman"/>
                <w:b/>
                <w:bCs/>
                <w:sz w:val="24"/>
                <w:szCs w:val="24"/>
                <w:lang w:val="pt-BR"/>
              </w:rPr>
              <w:t>priedas ,,Specialist</w:t>
            </w:r>
            <w:r w:rsidRPr="000E6D86">
              <w:rPr>
                <w:rStyle w:val="normaltextrun"/>
                <w:rFonts w:ascii="Times New Roman" w:eastAsiaTheme="majorEastAsia" w:hAnsi="Times New Roman" w:cs="Times New Roman"/>
                <w:b/>
                <w:bCs/>
                <w:sz w:val="24"/>
                <w:szCs w:val="24"/>
              </w:rPr>
              <w:t>ų sąrašo forma“. </w:t>
            </w:r>
            <w:r w:rsidRPr="000E6D86">
              <w:rPr>
                <w:rStyle w:val="eop"/>
                <w:rFonts w:ascii="Times New Roman" w:eastAsiaTheme="majorEastAsia" w:hAnsi="Times New Roman" w:cs="Times New Roman"/>
                <w:sz w:val="24"/>
                <w:szCs w:val="24"/>
              </w:rPr>
              <w:t> </w:t>
            </w:r>
          </w:p>
        </w:tc>
      </w:tr>
      <w:tr w:rsidR="00180722" w:rsidRPr="000E6D86" w14:paraId="262D5B57" w14:textId="77777777" w:rsidTr="4BB93CA6">
        <w:tc>
          <w:tcPr>
            <w:tcW w:w="711" w:type="dxa"/>
          </w:tcPr>
          <w:p w14:paraId="6172A4AA" w14:textId="26A4927E" w:rsidR="00180722" w:rsidRPr="000E6D86" w:rsidRDefault="00180722" w:rsidP="00180722">
            <w:pPr>
              <w:contextualSpacing/>
              <w:jc w:val="center"/>
              <w:rPr>
                <w:rFonts w:ascii="Times New Roman" w:hAnsi="Times New Roman" w:cs="Times New Roman"/>
                <w:noProof/>
                <w:sz w:val="24"/>
                <w:szCs w:val="24"/>
                <w:lang w:eastAsia="en-US"/>
              </w:rPr>
            </w:pPr>
          </w:p>
        </w:tc>
        <w:tc>
          <w:tcPr>
            <w:tcW w:w="4529" w:type="dxa"/>
            <w:tcBorders>
              <w:top w:val="single" w:sz="4" w:space="0" w:color="auto"/>
              <w:left w:val="single" w:sz="4" w:space="0" w:color="auto"/>
              <w:bottom w:val="single" w:sz="4" w:space="0" w:color="auto"/>
              <w:right w:val="single" w:sz="4" w:space="0" w:color="auto"/>
            </w:tcBorders>
          </w:tcPr>
          <w:p w14:paraId="6949DA65" w14:textId="6272AEA8" w:rsidR="005B2BBF" w:rsidRPr="000E6D86" w:rsidRDefault="00180722" w:rsidP="00180722">
            <w:pPr>
              <w:keepNext/>
              <w:ind w:firstLine="176"/>
              <w:jc w:val="both"/>
              <w:rPr>
                <w:rFonts w:ascii="Times New Roman" w:hAnsi="Times New Roman" w:cs="Times New Roman"/>
                <w:iCs/>
                <w:noProof/>
                <w:sz w:val="24"/>
                <w:szCs w:val="24"/>
                <w:lang w:eastAsia="en-US"/>
              </w:rPr>
            </w:pPr>
            <w:r w:rsidRPr="000E6D86">
              <w:rPr>
                <w:rFonts w:ascii="Times New Roman" w:hAnsi="Times New Roman" w:cs="Times New Roman"/>
                <w:noProof/>
                <w:sz w:val="24"/>
                <w:szCs w:val="24"/>
                <w:u w:val="single"/>
                <w:lang w:eastAsia="en-US"/>
              </w:rPr>
              <w:t xml:space="preserve">Tiekėjo vidutinės metinės pajamos iš </w:t>
            </w:r>
            <w:r w:rsidR="00596386" w:rsidRPr="000E6D86">
              <w:rPr>
                <w:rFonts w:ascii="Times New Roman" w:hAnsi="Times New Roman" w:cs="Times New Roman"/>
                <w:noProof/>
                <w:sz w:val="24"/>
                <w:szCs w:val="24"/>
                <w:u w:val="single"/>
                <w:lang w:eastAsia="en-US"/>
              </w:rPr>
              <w:t xml:space="preserve"> elektrotechnikos sis</w:t>
            </w:r>
            <w:r w:rsidR="005B2BBF" w:rsidRPr="000E6D86">
              <w:rPr>
                <w:rFonts w:ascii="Times New Roman" w:hAnsi="Times New Roman" w:cs="Times New Roman"/>
                <w:noProof/>
                <w:sz w:val="24"/>
                <w:szCs w:val="24"/>
                <w:u w:val="single"/>
                <w:lang w:eastAsia="en-US"/>
              </w:rPr>
              <w:t>temų</w:t>
            </w:r>
            <w:r w:rsidR="00080463" w:rsidRPr="000E6D86">
              <w:rPr>
                <w:rFonts w:ascii="Times New Roman" w:hAnsi="Times New Roman" w:cs="Times New Roman"/>
                <w:noProof/>
                <w:sz w:val="24"/>
                <w:szCs w:val="24"/>
                <w:u w:val="single"/>
                <w:lang w:eastAsia="en-US"/>
              </w:rPr>
              <w:t>/tinklų</w:t>
            </w:r>
            <w:r w:rsidR="005B2BBF" w:rsidRPr="000E6D86">
              <w:rPr>
                <w:rFonts w:ascii="Times New Roman" w:hAnsi="Times New Roman" w:cs="Times New Roman"/>
                <w:noProof/>
                <w:sz w:val="24"/>
                <w:szCs w:val="24"/>
                <w:u w:val="single"/>
                <w:lang w:eastAsia="en-US"/>
              </w:rPr>
              <w:t xml:space="preserve"> rangos darbų</w:t>
            </w:r>
            <w:r w:rsidRPr="000E6D86">
              <w:rPr>
                <w:rFonts w:ascii="Times New Roman" w:hAnsi="Times New Roman" w:cs="Times New Roman"/>
                <w:noProof/>
                <w:sz w:val="24"/>
                <w:szCs w:val="24"/>
                <w:u w:val="single"/>
                <w:lang w:eastAsia="en-US"/>
              </w:rPr>
              <w:t xml:space="preserve"> per paskutiniuosius </w:t>
            </w:r>
            <w:r w:rsidR="00535733">
              <w:rPr>
                <w:rFonts w:ascii="Times New Roman" w:hAnsi="Times New Roman" w:cs="Times New Roman"/>
                <w:noProof/>
                <w:sz w:val="24"/>
                <w:szCs w:val="24"/>
                <w:u w:val="single"/>
                <w:lang w:eastAsia="en-US"/>
              </w:rPr>
              <w:t>5</w:t>
            </w:r>
            <w:r w:rsidR="00535733" w:rsidRPr="000E6D86">
              <w:rPr>
                <w:rFonts w:ascii="Times New Roman" w:hAnsi="Times New Roman" w:cs="Times New Roman"/>
                <w:noProof/>
                <w:sz w:val="24"/>
                <w:szCs w:val="24"/>
                <w:u w:val="single"/>
                <w:lang w:eastAsia="en-US"/>
              </w:rPr>
              <w:t xml:space="preserve"> </w:t>
            </w:r>
            <w:r w:rsidRPr="000E6D86">
              <w:rPr>
                <w:rFonts w:ascii="Times New Roman" w:hAnsi="Times New Roman" w:cs="Times New Roman"/>
                <w:noProof/>
                <w:sz w:val="24"/>
                <w:szCs w:val="24"/>
                <w:u w:val="single"/>
                <w:lang w:eastAsia="en-US"/>
              </w:rPr>
              <w:t>(</w:t>
            </w:r>
            <w:r w:rsidR="00535733">
              <w:rPr>
                <w:rFonts w:ascii="Times New Roman" w:hAnsi="Times New Roman" w:cs="Times New Roman"/>
                <w:noProof/>
                <w:sz w:val="24"/>
                <w:szCs w:val="24"/>
                <w:u w:val="single"/>
                <w:lang w:eastAsia="en-US"/>
              </w:rPr>
              <w:t>penkerius</w:t>
            </w:r>
            <w:r w:rsidRPr="000E6D86">
              <w:rPr>
                <w:rFonts w:ascii="Times New Roman" w:hAnsi="Times New Roman" w:cs="Times New Roman"/>
                <w:noProof/>
                <w:sz w:val="24"/>
                <w:szCs w:val="24"/>
                <w:u w:val="single"/>
                <w:lang w:eastAsia="en-US"/>
              </w:rPr>
              <w:t>) finansinius metus</w:t>
            </w:r>
            <w:r w:rsidRPr="000E6D86">
              <w:rPr>
                <w:rFonts w:ascii="Times New Roman" w:hAnsi="Times New Roman" w:cs="Times New Roman"/>
                <w:noProof/>
                <w:sz w:val="24"/>
                <w:szCs w:val="24"/>
                <w:lang w:eastAsia="en-US"/>
              </w:rPr>
              <w:t xml:space="preserve">, o jei ūkio subjektas įregistruotas vėliau ar šią veiklą pradėjo vėliau – nuo ūkio subjekto įregistravimo ar veiklos pradžios, yra </w:t>
            </w:r>
            <w:r w:rsidR="005B2BBF" w:rsidRPr="000E6D86">
              <w:rPr>
                <w:rFonts w:ascii="Times New Roman" w:hAnsi="Times New Roman" w:cs="Times New Roman"/>
                <w:iCs/>
                <w:noProof/>
                <w:sz w:val="24"/>
                <w:szCs w:val="24"/>
                <w:lang w:eastAsia="en-US"/>
              </w:rPr>
              <w:t>nemažesnės nei 1 000 000,00  (vienas milijonas) eurų</w:t>
            </w:r>
            <w:r w:rsidR="00B35783">
              <w:rPr>
                <w:rFonts w:ascii="Times New Roman" w:hAnsi="Times New Roman" w:cs="Times New Roman"/>
                <w:iCs/>
                <w:noProof/>
                <w:sz w:val="24"/>
                <w:szCs w:val="24"/>
                <w:lang w:eastAsia="en-US"/>
              </w:rPr>
              <w:t xml:space="preserve"> be PVM</w:t>
            </w:r>
            <w:r w:rsidR="005B2BBF" w:rsidRPr="000E6D86">
              <w:rPr>
                <w:rFonts w:ascii="Times New Roman" w:hAnsi="Times New Roman" w:cs="Times New Roman"/>
                <w:iCs/>
                <w:noProof/>
                <w:sz w:val="24"/>
                <w:szCs w:val="24"/>
                <w:lang w:eastAsia="en-US"/>
              </w:rPr>
              <w:t xml:space="preserve"> </w:t>
            </w:r>
          </w:p>
          <w:p w14:paraId="3E46E934" w14:textId="081358FF" w:rsidR="00180722" w:rsidRPr="000E6D86" w:rsidRDefault="00180722" w:rsidP="00180722">
            <w:pPr>
              <w:keepNext/>
              <w:ind w:firstLine="176"/>
              <w:jc w:val="both"/>
              <w:rPr>
                <w:rFonts w:ascii="Times New Roman" w:eastAsia="Calibri" w:hAnsi="Times New Roman" w:cs="Times New Roman"/>
                <w:noProof/>
                <w:sz w:val="24"/>
                <w:szCs w:val="24"/>
              </w:rPr>
            </w:pPr>
            <w:r w:rsidRPr="000E6D86">
              <w:rPr>
                <w:rFonts w:ascii="Times New Roman" w:eastAsia="Calibri" w:hAnsi="Times New Roman" w:cs="Times New Roman"/>
                <w:noProof/>
                <w:sz w:val="24"/>
                <w:szCs w:val="24"/>
              </w:rPr>
              <w:t>Reikalavimai:</w:t>
            </w:r>
          </w:p>
          <w:p w14:paraId="416D5365" w14:textId="77777777" w:rsidR="00180722" w:rsidRPr="000E6D86" w:rsidRDefault="00180722" w:rsidP="00180722">
            <w:pPr>
              <w:ind w:firstLine="176"/>
              <w:jc w:val="both"/>
              <w:rPr>
                <w:rFonts w:ascii="Times New Roman" w:hAnsi="Times New Roman" w:cs="Times New Roman"/>
                <w:noProof/>
                <w:sz w:val="24"/>
                <w:szCs w:val="24"/>
              </w:rPr>
            </w:pPr>
            <w:r w:rsidRPr="000E6D86">
              <w:rPr>
                <w:rFonts w:ascii="Times New Roman" w:hAnsi="Times New Roman" w:cs="Times New Roman"/>
                <w:noProof/>
                <w:sz w:val="24"/>
                <w:szCs w:val="24"/>
              </w:rPr>
              <w:t xml:space="preserve">- Jeigu pasiūlymą teikia ūkio subjektų grupė – reikalavimą turi </w:t>
            </w:r>
            <w:r w:rsidRPr="000E6D86">
              <w:rPr>
                <w:rFonts w:ascii="Times New Roman" w:hAnsi="Times New Roman" w:cs="Times New Roman"/>
                <w:iCs/>
                <w:noProof/>
                <w:sz w:val="24"/>
                <w:szCs w:val="24"/>
              </w:rPr>
              <w:t>atitikti visi kartu (pajėgumai sumuojami);</w:t>
            </w:r>
          </w:p>
          <w:p w14:paraId="1A252BED" w14:textId="69CD34D0" w:rsidR="00180722" w:rsidRPr="000E6D86" w:rsidRDefault="00180722" w:rsidP="00180722">
            <w:pPr>
              <w:ind w:firstLine="176"/>
              <w:jc w:val="both"/>
              <w:rPr>
                <w:rFonts w:ascii="Times New Roman" w:hAnsi="Times New Roman" w:cs="Times New Roman"/>
                <w:noProof/>
                <w:sz w:val="24"/>
                <w:szCs w:val="24"/>
              </w:rPr>
            </w:pPr>
            <w:r w:rsidRPr="000E6D86">
              <w:rPr>
                <w:rFonts w:ascii="Times New Roman" w:hAnsi="Times New Roman" w:cs="Times New Roman"/>
                <w:noProof/>
                <w:sz w:val="24"/>
                <w:szCs w:val="24"/>
              </w:rPr>
              <w:t xml:space="preserve">- Tiekėjas gali remtis kitų ūkio subjektų arba subtiekėjų pajėgumais (reikalavimą turi atitikti visi kartu (šių ūkio subjektų arba subtiekėjų pajėgumai gali būti sumuojami su tiekėjo pajėgumais), jeigu tiekėjas ir ūkio subjektas, kurio pajėgumais remiamasi, arba subtiekėjas prisiims solidarią atsakomybę už sutarties dalies dėl tiekėjo siūlomos įrangos techninės priežiūros  įvykdymą (pateikiamas dokumentas (sutartis ar kt.), įrodantis solidarios atsakomybės prisiėmimą laimėjimo atveju). </w:t>
            </w:r>
          </w:p>
          <w:p w14:paraId="1F12DB99" w14:textId="6B93D365" w:rsidR="00180722" w:rsidRPr="000E6D86" w:rsidRDefault="00180722" w:rsidP="00180722">
            <w:pPr>
              <w:ind w:firstLine="176"/>
              <w:jc w:val="both"/>
              <w:rPr>
                <w:rFonts w:ascii="Times New Roman" w:hAnsi="Times New Roman" w:cs="Times New Roman"/>
                <w:noProof/>
                <w:sz w:val="24"/>
                <w:szCs w:val="24"/>
              </w:rPr>
            </w:pPr>
          </w:p>
        </w:tc>
        <w:tc>
          <w:tcPr>
            <w:tcW w:w="4678" w:type="dxa"/>
          </w:tcPr>
          <w:p w14:paraId="317F2E69" w14:textId="33ADA752" w:rsidR="00180722" w:rsidRPr="000E6D86" w:rsidRDefault="00180722" w:rsidP="00180722">
            <w:pPr>
              <w:ind w:left="22" w:firstLine="153"/>
              <w:jc w:val="both"/>
              <w:rPr>
                <w:rFonts w:ascii="Times New Roman" w:hAnsi="Times New Roman" w:cs="Times New Roman"/>
                <w:noProof/>
                <w:color w:val="auto"/>
                <w:sz w:val="24"/>
                <w:szCs w:val="24"/>
              </w:rPr>
            </w:pPr>
            <w:r w:rsidRPr="000E6D86">
              <w:rPr>
                <w:rFonts w:ascii="Times New Roman" w:hAnsi="Times New Roman" w:cs="Times New Roman"/>
                <w:noProof/>
                <w:color w:val="auto"/>
                <w:sz w:val="24"/>
                <w:szCs w:val="24"/>
              </w:rPr>
              <w:t xml:space="preserve">1) tiekėjo vadovo ir tiekėjo vyriausiojo buhalterio (buhalterio) arba kito asmens, pagal teisės aktus galinčio tvarkyti tiekėjo buhalterinę apskaitą, pasirašytos deklaracijos apie per paskutiniuosius </w:t>
            </w:r>
            <w:r w:rsidR="000E7D77">
              <w:rPr>
                <w:rFonts w:ascii="Times New Roman" w:hAnsi="Times New Roman" w:cs="Times New Roman"/>
                <w:noProof/>
                <w:color w:val="auto"/>
                <w:sz w:val="24"/>
                <w:szCs w:val="24"/>
              </w:rPr>
              <w:t>5</w:t>
            </w:r>
            <w:r w:rsidR="000E7D77" w:rsidRPr="000E6D86">
              <w:rPr>
                <w:rFonts w:ascii="Times New Roman" w:hAnsi="Times New Roman" w:cs="Times New Roman"/>
                <w:noProof/>
                <w:color w:val="auto"/>
                <w:sz w:val="24"/>
                <w:szCs w:val="24"/>
              </w:rPr>
              <w:t xml:space="preserve"> </w:t>
            </w:r>
            <w:r w:rsidRPr="000E6D86">
              <w:rPr>
                <w:rFonts w:ascii="Times New Roman" w:hAnsi="Times New Roman" w:cs="Times New Roman"/>
                <w:noProof/>
                <w:color w:val="auto"/>
                <w:sz w:val="24"/>
                <w:szCs w:val="24"/>
              </w:rPr>
              <w:t>(</w:t>
            </w:r>
            <w:r w:rsidR="000E7D77">
              <w:rPr>
                <w:rFonts w:ascii="Times New Roman" w:hAnsi="Times New Roman" w:cs="Times New Roman"/>
                <w:noProof/>
                <w:color w:val="auto"/>
                <w:sz w:val="24"/>
                <w:szCs w:val="24"/>
              </w:rPr>
              <w:t>penkerius</w:t>
            </w:r>
            <w:r w:rsidRPr="000E6D86">
              <w:rPr>
                <w:rFonts w:ascii="Times New Roman" w:hAnsi="Times New Roman" w:cs="Times New Roman"/>
                <w:noProof/>
                <w:color w:val="auto"/>
                <w:sz w:val="24"/>
                <w:szCs w:val="24"/>
              </w:rPr>
              <w:t xml:space="preserve">) finansinius metus, o jeigu ūkio subjektas įregistruotas ar veiklą atitinkamoje srityje pradėjo vėliau, – nuo ūkio subjekto įregistravimo </w:t>
            </w:r>
            <w:r w:rsidR="00080463" w:rsidRPr="000E6D86">
              <w:rPr>
                <w:rFonts w:ascii="Times New Roman" w:hAnsi="Times New Roman" w:cs="Times New Roman"/>
                <w:noProof/>
                <w:color w:val="auto"/>
                <w:sz w:val="24"/>
                <w:szCs w:val="24"/>
              </w:rPr>
              <w:t>elektrotechnikos sistemų/tinklų rangos</w:t>
            </w:r>
            <w:r w:rsidRPr="000E6D86">
              <w:rPr>
                <w:rFonts w:ascii="Times New Roman" w:hAnsi="Times New Roman" w:cs="Times New Roman"/>
                <w:noProof/>
                <w:color w:val="auto"/>
                <w:sz w:val="24"/>
                <w:szCs w:val="24"/>
              </w:rPr>
              <w:t xml:space="preserve"> (jeigu ši informacija turima), gautas metines pajamas:</w:t>
            </w:r>
          </w:p>
          <w:p w14:paraId="31914C4C" w14:textId="39894CAC" w:rsidR="00180722" w:rsidRPr="000E6D86" w:rsidRDefault="00180722" w:rsidP="00180722">
            <w:pPr>
              <w:ind w:left="22" w:firstLine="153"/>
              <w:jc w:val="both"/>
              <w:rPr>
                <w:rFonts w:ascii="Times New Roman" w:eastAsia="Calibri" w:hAnsi="Times New Roman" w:cs="Times New Roman"/>
                <w:noProof/>
                <w:color w:val="auto"/>
                <w:sz w:val="24"/>
                <w:szCs w:val="24"/>
              </w:rPr>
            </w:pPr>
            <w:r w:rsidRPr="000E6D86">
              <w:rPr>
                <w:rFonts w:ascii="Times New Roman" w:hAnsi="Times New Roman" w:cs="Times New Roman"/>
                <w:noProof/>
                <w:color w:val="auto"/>
                <w:sz w:val="24"/>
                <w:szCs w:val="24"/>
              </w:rPr>
              <w:t xml:space="preserve">1.1. iš </w:t>
            </w:r>
            <w:r w:rsidR="00BC5867" w:rsidRPr="000E6D86">
              <w:rPr>
                <w:rFonts w:ascii="Times New Roman" w:hAnsi="Times New Roman" w:cs="Times New Roman"/>
                <w:noProof/>
                <w:color w:val="auto"/>
                <w:sz w:val="24"/>
                <w:szCs w:val="24"/>
              </w:rPr>
              <w:t xml:space="preserve">elektrotechnikos sistemų/tinklų rangos </w:t>
            </w:r>
            <w:r w:rsidRPr="000E6D86">
              <w:rPr>
                <w:rFonts w:ascii="Times New Roman" w:eastAsia="Calibri" w:hAnsi="Times New Roman" w:cs="Times New Roman"/>
                <w:noProof/>
                <w:color w:val="auto"/>
                <w:sz w:val="24"/>
                <w:szCs w:val="24"/>
              </w:rPr>
              <w:t>veiklos;</w:t>
            </w:r>
          </w:p>
          <w:p w14:paraId="2AFBBAB3" w14:textId="28A3E753" w:rsidR="00180722" w:rsidRPr="000E6D86" w:rsidRDefault="00180722" w:rsidP="00180722">
            <w:pPr>
              <w:ind w:left="22" w:firstLine="154"/>
              <w:jc w:val="both"/>
              <w:rPr>
                <w:rFonts w:ascii="Times New Roman" w:hAnsi="Times New Roman" w:cs="Times New Roman"/>
                <w:bCs/>
                <w:noProof/>
                <w:color w:val="auto"/>
                <w:sz w:val="24"/>
                <w:szCs w:val="24"/>
              </w:rPr>
            </w:pPr>
          </w:p>
          <w:p w14:paraId="12FA44C8" w14:textId="77777777" w:rsidR="00180722" w:rsidRPr="000E6D86" w:rsidRDefault="00180722" w:rsidP="00180722">
            <w:pPr>
              <w:ind w:firstLine="175"/>
              <w:jc w:val="both"/>
              <w:rPr>
                <w:rFonts w:ascii="Times New Roman" w:hAnsi="Times New Roman" w:cs="Times New Roman"/>
                <w:noProof/>
                <w:sz w:val="24"/>
                <w:szCs w:val="24"/>
              </w:rPr>
            </w:pPr>
            <w:r w:rsidRPr="000E6D86">
              <w:rPr>
                <w:rFonts w:ascii="Times New Roman" w:hAnsi="Times New Roman" w:cs="Times New Roman"/>
                <w:noProof/>
                <w:sz w:val="24"/>
                <w:szCs w:val="24"/>
              </w:rPr>
              <w:t>Jeigu tiekėjas dėl pateisinamų priežasčių negali pateikti Perkančiojo subjekto reikalaujamų jo finansinį ir ekonominį pajėgumą įrodančių dokumentų, jis turi teisę pateikti kitus Perkančiajam subjektui priimtinus dokumentus.</w:t>
            </w:r>
          </w:p>
        </w:tc>
      </w:tr>
    </w:tbl>
    <w:p w14:paraId="3515D24D" w14:textId="77777777" w:rsidR="00EE3F98" w:rsidRPr="000E6D86" w:rsidRDefault="00EE3F98" w:rsidP="00EE3F98">
      <w:pPr>
        <w:pStyle w:val="ListParagraph"/>
        <w:ind w:left="0"/>
        <w:jc w:val="both"/>
        <w:rPr>
          <w:rFonts w:ascii="Times New Roman" w:eastAsia="Times New Roman" w:hAnsi="Times New Roman" w:cs="Times New Roman"/>
          <w:bCs/>
          <w:noProof/>
        </w:rPr>
      </w:pPr>
    </w:p>
    <w:p w14:paraId="2131A892" w14:textId="15C788EF" w:rsidR="00EE3F98" w:rsidRPr="000E6D86" w:rsidRDefault="00EE3F98" w:rsidP="00EE3F98">
      <w:pPr>
        <w:pStyle w:val="Numberedlist22"/>
        <w:keepNext/>
        <w:keepLines/>
        <w:widowControl/>
        <w:ind w:left="0" w:firstLine="0"/>
        <w:jc w:val="both"/>
        <w:rPr>
          <w:rFonts w:ascii="Times New Roman" w:hAnsi="Times New Roman" w:cs="Times New Roman"/>
          <w:noProof/>
        </w:rPr>
      </w:pPr>
      <w:r w:rsidRPr="000E6D86">
        <w:rPr>
          <w:rFonts w:ascii="Times New Roman" w:hAnsi="Times New Roman" w:cs="Times New Roman"/>
          <w:noProof/>
        </w:rPr>
        <w:t xml:space="preserve">  Perkantysis subjektas reikalauja, kad tiekėjai laikytųsi </w:t>
      </w:r>
      <w:r w:rsidR="005E46E6" w:rsidRPr="000E6D86">
        <w:rPr>
          <w:rFonts w:ascii="Times New Roman" w:hAnsi="Times New Roman" w:cs="Times New Roman"/>
          <w:noProof/>
        </w:rPr>
        <w:t>reikalaujamų</w:t>
      </w:r>
      <w:r w:rsidRPr="000E6D86">
        <w:rPr>
          <w:rFonts w:ascii="Times New Roman" w:hAnsi="Times New Roman" w:cs="Times New Roman"/>
          <w:noProof/>
        </w:rPr>
        <w:t xml:space="preserve"> sistem</w:t>
      </w:r>
      <w:r w:rsidR="005E46E6" w:rsidRPr="000E6D86">
        <w:rPr>
          <w:rFonts w:ascii="Times New Roman" w:hAnsi="Times New Roman" w:cs="Times New Roman"/>
          <w:noProof/>
        </w:rPr>
        <w:t>ų</w:t>
      </w:r>
      <w:r w:rsidRPr="000E6D86">
        <w:rPr>
          <w:rFonts w:ascii="Times New Roman" w:hAnsi="Times New Roman" w:cs="Times New Roman"/>
          <w:noProof/>
        </w:rPr>
        <w:t xml:space="preserve"> standartų:</w:t>
      </w:r>
    </w:p>
    <w:tbl>
      <w:tblPr>
        <w:tblStyle w:val="TableGrid"/>
        <w:tblW w:w="9918" w:type="dxa"/>
        <w:tblLook w:val="04A0" w:firstRow="1" w:lastRow="0" w:firstColumn="1" w:lastColumn="0" w:noHBand="0" w:noVBand="1"/>
      </w:tblPr>
      <w:tblGrid>
        <w:gridCol w:w="711"/>
        <w:gridCol w:w="3537"/>
        <w:gridCol w:w="5670"/>
      </w:tblGrid>
      <w:tr w:rsidR="00EE3F98" w:rsidRPr="000E6D86" w14:paraId="3B68531E" w14:textId="77777777" w:rsidTr="4B9FB0BC">
        <w:trPr>
          <w:cantSplit/>
        </w:trPr>
        <w:tc>
          <w:tcPr>
            <w:tcW w:w="711" w:type="dxa"/>
            <w:vAlign w:val="center"/>
          </w:tcPr>
          <w:p w14:paraId="091C9F4A" w14:textId="77777777" w:rsidR="00EE3F98" w:rsidRPr="000E6D86" w:rsidRDefault="00EE3F98" w:rsidP="00CA1A2A">
            <w:pPr>
              <w:keepNext/>
              <w:keepLines/>
              <w:suppressLineNumbers/>
              <w:suppressAutoHyphens/>
              <w:jc w:val="center"/>
              <w:rPr>
                <w:rFonts w:ascii="Times New Roman" w:hAnsi="Times New Roman" w:cs="Times New Roman"/>
                <w:b/>
                <w:noProof/>
                <w:sz w:val="24"/>
                <w:szCs w:val="24"/>
                <w:lang w:eastAsia="en-US"/>
              </w:rPr>
            </w:pPr>
            <w:r w:rsidRPr="000E6D86">
              <w:rPr>
                <w:rFonts w:ascii="Times New Roman" w:hAnsi="Times New Roman" w:cs="Times New Roman"/>
                <w:b/>
                <w:noProof/>
                <w:sz w:val="24"/>
                <w:szCs w:val="24"/>
                <w:lang w:eastAsia="en-US"/>
              </w:rPr>
              <w:t>Eil. Nr.</w:t>
            </w:r>
          </w:p>
        </w:tc>
        <w:tc>
          <w:tcPr>
            <w:tcW w:w="3537" w:type="dxa"/>
            <w:vAlign w:val="center"/>
          </w:tcPr>
          <w:p w14:paraId="67823278" w14:textId="0E799DFE" w:rsidR="00EE3F98" w:rsidRPr="000E6D86" w:rsidRDefault="00ED3419" w:rsidP="00CA1A2A">
            <w:pPr>
              <w:keepNext/>
              <w:keepLines/>
              <w:suppressLineNumbers/>
              <w:suppressAutoHyphens/>
              <w:jc w:val="center"/>
              <w:rPr>
                <w:rFonts w:ascii="Times New Roman" w:hAnsi="Times New Roman" w:cs="Times New Roman"/>
                <w:b/>
                <w:noProof/>
                <w:sz w:val="24"/>
                <w:szCs w:val="24"/>
                <w:lang w:eastAsia="en-US"/>
              </w:rPr>
            </w:pPr>
            <w:r w:rsidRPr="000E6D86">
              <w:rPr>
                <w:rFonts w:ascii="Times New Roman" w:hAnsi="Times New Roman" w:cs="Times New Roman"/>
                <w:b/>
                <w:noProof/>
                <w:sz w:val="24"/>
                <w:szCs w:val="24"/>
                <w:lang w:eastAsia="en-US"/>
              </w:rPr>
              <w:t>R</w:t>
            </w:r>
            <w:r w:rsidR="00EE3F98" w:rsidRPr="000E6D86">
              <w:rPr>
                <w:rFonts w:ascii="Times New Roman" w:hAnsi="Times New Roman" w:cs="Times New Roman"/>
                <w:b/>
                <w:noProof/>
                <w:sz w:val="24"/>
                <w:szCs w:val="24"/>
                <w:lang w:eastAsia="en-US"/>
              </w:rPr>
              <w:t>eikalavimai</w:t>
            </w:r>
          </w:p>
        </w:tc>
        <w:tc>
          <w:tcPr>
            <w:tcW w:w="5670" w:type="dxa"/>
            <w:vAlign w:val="center"/>
          </w:tcPr>
          <w:p w14:paraId="08D701AF" w14:textId="77777777" w:rsidR="00EE3F98" w:rsidRPr="000E6D86" w:rsidRDefault="00EE3F98" w:rsidP="00CA1A2A">
            <w:pPr>
              <w:keepNext/>
              <w:keepLines/>
              <w:suppressLineNumbers/>
              <w:suppressAutoHyphens/>
              <w:jc w:val="center"/>
              <w:rPr>
                <w:rFonts w:ascii="Times New Roman" w:hAnsi="Times New Roman" w:cs="Times New Roman"/>
                <w:b/>
                <w:noProof/>
                <w:sz w:val="24"/>
                <w:szCs w:val="24"/>
                <w:lang w:eastAsia="en-US"/>
              </w:rPr>
            </w:pPr>
            <w:r w:rsidRPr="000E6D86">
              <w:rPr>
                <w:rFonts w:ascii="Times New Roman" w:hAnsi="Times New Roman" w:cs="Times New Roman"/>
                <w:b/>
                <w:noProof/>
                <w:sz w:val="24"/>
                <w:szCs w:val="24"/>
                <w:lang w:eastAsia="en-US"/>
              </w:rPr>
              <w:t>Patvirtinančių dokumentų sąrašas</w:t>
            </w:r>
          </w:p>
        </w:tc>
      </w:tr>
      <w:tr w:rsidR="00EE3F98" w:rsidRPr="000E6D86" w14:paraId="36BCA635" w14:textId="77777777" w:rsidTr="4B9FB0BC">
        <w:tc>
          <w:tcPr>
            <w:tcW w:w="711" w:type="dxa"/>
          </w:tcPr>
          <w:p w14:paraId="2C4976BF" w14:textId="1294BBA6" w:rsidR="00EE3F98" w:rsidRPr="000E6D86" w:rsidRDefault="00EE3F98" w:rsidP="00CA1A2A">
            <w:pPr>
              <w:keepLines/>
              <w:suppressLineNumbers/>
              <w:suppressAutoHyphens/>
              <w:jc w:val="center"/>
              <w:rPr>
                <w:rFonts w:ascii="Times New Roman" w:hAnsi="Times New Roman" w:cs="Times New Roman"/>
                <w:noProof/>
                <w:sz w:val="24"/>
                <w:szCs w:val="24"/>
                <w:lang w:eastAsia="en-US"/>
              </w:rPr>
            </w:pPr>
          </w:p>
        </w:tc>
        <w:tc>
          <w:tcPr>
            <w:tcW w:w="3537" w:type="dxa"/>
          </w:tcPr>
          <w:p w14:paraId="195D56DB" w14:textId="4BFB2B80" w:rsidR="00EE3F98" w:rsidRPr="000E6D86" w:rsidRDefault="002A5004" w:rsidP="00CA1A2A">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u w:val="single"/>
              </w:rPr>
              <w:t>Rangovas</w:t>
            </w:r>
            <w:r w:rsidR="00EE3F98" w:rsidRPr="000E6D86">
              <w:rPr>
                <w:rFonts w:ascii="Times New Roman" w:hAnsi="Times New Roman" w:cs="Times New Roman"/>
                <w:noProof/>
                <w:sz w:val="24"/>
                <w:szCs w:val="24"/>
              </w:rPr>
              <w:t xml:space="preserve"> yra įdiegęs kokybės vadybos sistemą, atitinkančią ISO 9001 standarto arba lygiaverčio standarto reikalavimus.</w:t>
            </w:r>
          </w:p>
        </w:tc>
        <w:tc>
          <w:tcPr>
            <w:tcW w:w="5670" w:type="dxa"/>
          </w:tcPr>
          <w:p w14:paraId="2CD9BE64" w14:textId="0F99D068" w:rsidR="00EE3F98" w:rsidRPr="000E6D86" w:rsidRDefault="00EE3F98" w:rsidP="00CA1A2A">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rPr>
              <w:t xml:space="preserve">Nepriklausomos sertifikavimo įstaigos išduotas  galiojantis kokybės vadybos sistemos ISO 9001 standarto sertifikatas (skaitmeninė kopija), patvirtinantis, kad </w:t>
            </w:r>
            <w:r w:rsidR="002A5004" w:rsidRPr="000E6D86">
              <w:rPr>
                <w:rFonts w:ascii="Times New Roman" w:hAnsi="Times New Roman" w:cs="Times New Roman"/>
                <w:noProof/>
                <w:sz w:val="24"/>
                <w:szCs w:val="24"/>
                <w:u w:val="single"/>
              </w:rPr>
              <w:t>Rangovas</w:t>
            </w:r>
            <w:r w:rsidR="002A5004" w:rsidRPr="000E6D86">
              <w:rPr>
                <w:rFonts w:ascii="Times New Roman" w:hAnsi="Times New Roman" w:cs="Times New Roman"/>
                <w:noProof/>
                <w:sz w:val="24"/>
                <w:szCs w:val="24"/>
              </w:rPr>
              <w:t xml:space="preserve"> </w:t>
            </w:r>
            <w:r w:rsidRPr="000E6D86">
              <w:rPr>
                <w:rFonts w:ascii="Times New Roman" w:hAnsi="Times New Roman" w:cs="Times New Roman"/>
                <w:noProof/>
                <w:sz w:val="24"/>
                <w:szCs w:val="24"/>
              </w:rPr>
              <w:t xml:space="preserve">laikosi ISO 9001 kokybės vadybos sistemos reikalavimų </w:t>
            </w:r>
            <w:r w:rsidR="005E700B" w:rsidRPr="000E6D86">
              <w:rPr>
                <w:rFonts w:ascii="Times New Roman" w:hAnsi="Times New Roman" w:cs="Times New Roman"/>
                <w:noProof/>
                <w:sz w:val="24"/>
                <w:szCs w:val="24"/>
              </w:rPr>
              <w:t>įkrovimo</w:t>
            </w:r>
            <w:r w:rsidRPr="000E6D86">
              <w:rPr>
                <w:rFonts w:ascii="Times New Roman" w:hAnsi="Times New Roman" w:cs="Times New Roman"/>
                <w:noProof/>
                <w:sz w:val="24"/>
                <w:szCs w:val="24"/>
              </w:rPr>
              <w:t xml:space="preserve">. </w:t>
            </w:r>
          </w:p>
          <w:p w14:paraId="3869C9F6" w14:textId="77777777" w:rsidR="00EE3F98" w:rsidRPr="000E6D86" w:rsidRDefault="00EE3F98" w:rsidP="00CA1A2A">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4D75AEB8" w14:textId="77777777" w:rsidR="00EE3F98" w:rsidRPr="000E6D86" w:rsidRDefault="00EE3F98" w:rsidP="00CA1A2A">
            <w:pPr>
              <w:keepLines/>
              <w:suppressLineNumbers/>
              <w:suppressAutoHyphens/>
              <w:jc w:val="both"/>
              <w:rPr>
                <w:rFonts w:ascii="Times New Roman" w:hAnsi="Times New Roman" w:cs="Times New Roman"/>
                <w:b/>
                <w:bCs/>
                <w:i/>
                <w:iCs/>
                <w:noProof/>
                <w:sz w:val="24"/>
                <w:szCs w:val="24"/>
              </w:rPr>
            </w:pPr>
            <w:r w:rsidRPr="000E6D86">
              <w:rPr>
                <w:rFonts w:ascii="Times New Roman" w:hAnsi="Times New Roman" w:cs="Times New Roman"/>
                <w:noProof/>
                <w:sz w:val="24"/>
                <w:szCs w:val="24"/>
              </w:rPr>
              <w:lastRenderedPageBreak/>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EE3F98" w:rsidRPr="000E6D86" w14:paraId="346232E7" w14:textId="77777777" w:rsidTr="4B9FB0BC">
        <w:tc>
          <w:tcPr>
            <w:tcW w:w="711" w:type="dxa"/>
          </w:tcPr>
          <w:p w14:paraId="5E2F5D9E" w14:textId="6EEF9AE8" w:rsidR="00EE3F98" w:rsidRPr="000E6D86" w:rsidRDefault="00EE3F98" w:rsidP="00CA1A2A">
            <w:pPr>
              <w:keepLines/>
              <w:suppressLineNumbers/>
              <w:suppressAutoHyphens/>
              <w:contextualSpacing/>
              <w:jc w:val="center"/>
              <w:rPr>
                <w:rFonts w:ascii="Times New Roman" w:hAnsi="Times New Roman" w:cs="Times New Roman"/>
                <w:noProof/>
                <w:sz w:val="24"/>
                <w:szCs w:val="24"/>
                <w:lang w:eastAsia="en-US"/>
              </w:rPr>
            </w:pPr>
          </w:p>
        </w:tc>
        <w:tc>
          <w:tcPr>
            <w:tcW w:w="3537" w:type="dxa"/>
          </w:tcPr>
          <w:p w14:paraId="5A276299" w14:textId="2745169B" w:rsidR="00EE3F98" w:rsidRPr="000E6D86" w:rsidRDefault="002A5004" w:rsidP="4B9FB0BC">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u w:val="single"/>
              </w:rPr>
              <w:t>Rangovas</w:t>
            </w:r>
            <w:r w:rsidRPr="000E6D86">
              <w:rPr>
                <w:rFonts w:ascii="Times New Roman" w:hAnsi="Times New Roman" w:cs="Times New Roman"/>
                <w:noProof/>
                <w:sz w:val="24"/>
                <w:szCs w:val="24"/>
              </w:rPr>
              <w:t xml:space="preserve"> </w:t>
            </w:r>
            <w:r w:rsidR="657E7849" w:rsidRPr="000E6D86">
              <w:rPr>
                <w:rFonts w:ascii="Times New Roman" w:hAnsi="Times New Roman" w:cs="Times New Roman"/>
                <w:noProof/>
                <w:sz w:val="24"/>
                <w:szCs w:val="24"/>
              </w:rPr>
              <w:t>įdiegęs aplinkos apsaugos vadybos sistemą,  atitinkančią ISO 14001 standarto reikalavimus arba Europos Sąjungos aplinkosaugos vadybos ir audito sistemą (toliau – EMAS), arba lygiavertę aplinkos vadybos sistemą.</w:t>
            </w:r>
          </w:p>
        </w:tc>
        <w:tc>
          <w:tcPr>
            <w:tcW w:w="5670" w:type="dxa"/>
          </w:tcPr>
          <w:p w14:paraId="33FE5D27" w14:textId="2E24119B" w:rsidR="00EE3F98" w:rsidRPr="000E6D86" w:rsidRDefault="00EE3F98" w:rsidP="00CA1A2A">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rPr>
              <w:t xml:space="preserve">Nepriklausomos sertifikavimo įstaigos išduotas  galiojantis aplinkos apsaugos vadybos sistemos ISO 14001  standarto sertifikatas (skaitmeninė kopija), patvirtinantis, kad </w:t>
            </w:r>
            <w:r w:rsidR="002A5004" w:rsidRPr="000E6D86">
              <w:rPr>
                <w:rFonts w:ascii="Times New Roman" w:hAnsi="Times New Roman" w:cs="Times New Roman"/>
                <w:noProof/>
                <w:sz w:val="24"/>
                <w:szCs w:val="24"/>
                <w:u w:val="single"/>
              </w:rPr>
              <w:t>Rangovas</w:t>
            </w:r>
            <w:r w:rsidR="002A5004" w:rsidRPr="000E6D86">
              <w:rPr>
                <w:rFonts w:ascii="Times New Roman" w:hAnsi="Times New Roman" w:cs="Times New Roman"/>
                <w:noProof/>
                <w:sz w:val="24"/>
                <w:szCs w:val="24"/>
              </w:rPr>
              <w:t xml:space="preserve"> </w:t>
            </w:r>
            <w:r w:rsidRPr="000E6D86">
              <w:rPr>
                <w:rFonts w:ascii="Times New Roman" w:hAnsi="Times New Roman" w:cs="Times New Roman"/>
                <w:noProof/>
                <w:sz w:val="24"/>
                <w:szCs w:val="24"/>
              </w:rPr>
              <w:t xml:space="preserve">įdiegęs ISO 14001 aplinkos apsaugos vadybos sistemą, dokumentai (skaitmeninės kopijos), įrodantys, kad </w:t>
            </w:r>
            <w:r w:rsidR="002A5004" w:rsidRPr="000E6D86">
              <w:rPr>
                <w:rFonts w:ascii="Times New Roman" w:hAnsi="Times New Roman" w:cs="Times New Roman"/>
                <w:noProof/>
                <w:sz w:val="24"/>
                <w:szCs w:val="24"/>
                <w:u w:val="single"/>
              </w:rPr>
              <w:t>Rangovas</w:t>
            </w:r>
            <w:r w:rsidR="002A5004" w:rsidRPr="000E6D86">
              <w:rPr>
                <w:rFonts w:ascii="Times New Roman" w:hAnsi="Times New Roman" w:cs="Times New Roman"/>
                <w:noProof/>
                <w:sz w:val="24"/>
                <w:szCs w:val="24"/>
              </w:rPr>
              <w:t xml:space="preserve"> </w:t>
            </w:r>
            <w:r w:rsidRPr="000E6D86">
              <w:rPr>
                <w:rFonts w:ascii="Times New Roman" w:hAnsi="Times New Roman" w:cs="Times New Roman"/>
                <w:noProof/>
                <w:sz w:val="24"/>
                <w:szCs w:val="24"/>
              </w:rPr>
              <w:t xml:space="preserve">įdiegęs EMAS, arba dokumentai (skaitmeninės kopijos), įrodantys, kad </w:t>
            </w:r>
            <w:r w:rsidR="005E700B" w:rsidRPr="000E6D86">
              <w:rPr>
                <w:rFonts w:ascii="Times New Roman" w:hAnsi="Times New Roman" w:cs="Times New Roman"/>
                <w:noProof/>
                <w:sz w:val="24"/>
                <w:szCs w:val="24"/>
              </w:rPr>
              <w:t>įkrovimo įrangos</w:t>
            </w:r>
            <w:r w:rsidRPr="000E6D86">
              <w:rPr>
                <w:rFonts w:ascii="Times New Roman" w:hAnsi="Times New Roman" w:cs="Times New Roman"/>
                <w:noProof/>
                <w:sz w:val="24"/>
                <w:szCs w:val="24"/>
              </w:rPr>
              <w:t xml:space="preserve">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0486547" w14:textId="77777777" w:rsidR="00EE3F98" w:rsidRPr="000E6D86" w:rsidRDefault="00EE3F98" w:rsidP="00CA1A2A">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rPr>
              <w:t>Perkantysis subjektas pripažįsta lygiaverčius sertifikatus, išduotus kitose valstybėse narėse įsteigtų nepriklausomų įstaigų. Lygiavertę aplinkos vadybos sistema laikoma sistema, atitinkanti visus ISO 14001 standarto reikalavimus.</w:t>
            </w:r>
          </w:p>
        </w:tc>
      </w:tr>
      <w:tr w:rsidR="00ED3419" w:rsidRPr="000E6D86" w14:paraId="790D6B4A" w14:textId="77777777" w:rsidTr="4B9FB0BC">
        <w:tc>
          <w:tcPr>
            <w:tcW w:w="711" w:type="dxa"/>
          </w:tcPr>
          <w:p w14:paraId="44DADB00" w14:textId="77777777" w:rsidR="00ED3419" w:rsidRPr="000E6D86" w:rsidRDefault="00ED3419" w:rsidP="00CA1A2A">
            <w:pPr>
              <w:keepLines/>
              <w:suppressLineNumbers/>
              <w:suppressAutoHyphens/>
              <w:contextualSpacing/>
              <w:jc w:val="center"/>
              <w:rPr>
                <w:rFonts w:ascii="Times New Roman" w:hAnsi="Times New Roman" w:cs="Times New Roman"/>
                <w:noProof/>
                <w:sz w:val="24"/>
                <w:szCs w:val="24"/>
                <w:lang w:eastAsia="en-US"/>
              </w:rPr>
            </w:pPr>
          </w:p>
        </w:tc>
        <w:tc>
          <w:tcPr>
            <w:tcW w:w="3537" w:type="dxa"/>
          </w:tcPr>
          <w:p w14:paraId="7E4FA26F" w14:textId="48ACFBD6" w:rsidR="11768B34" w:rsidRPr="000E6D86" w:rsidRDefault="002A5004" w:rsidP="4B9FB0BC">
            <w:pPr>
              <w:keepLines/>
              <w:suppressLineNumbers/>
              <w:jc w:val="both"/>
              <w:rPr>
                <w:rFonts w:ascii="Times New Roman" w:hAnsi="Times New Roman" w:cs="Times New Roman"/>
                <w:noProof/>
                <w:sz w:val="24"/>
                <w:szCs w:val="24"/>
              </w:rPr>
            </w:pPr>
            <w:r w:rsidRPr="000E6D86">
              <w:rPr>
                <w:rFonts w:ascii="Times New Roman" w:hAnsi="Times New Roman" w:cs="Times New Roman"/>
                <w:noProof/>
                <w:sz w:val="24"/>
                <w:szCs w:val="24"/>
                <w:u w:val="single"/>
              </w:rPr>
              <w:t>Rangovas</w:t>
            </w:r>
            <w:r w:rsidRPr="000E6D86">
              <w:rPr>
                <w:rFonts w:ascii="Times New Roman" w:hAnsi="Times New Roman" w:cs="Times New Roman"/>
                <w:noProof/>
                <w:sz w:val="24"/>
                <w:szCs w:val="24"/>
              </w:rPr>
              <w:t xml:space="preserve"> įdiegęs </w:t>
            </w:r>
            <w:r w:rsidR="11768B34" w:rsidRPr="000E6D86">
              <w:rPr>
                <w:rFonts w:ascii="Times New Roman" w:hAnsi="Times New Roman" w:cs="Times New Roman"/>
                <w:noProof/>
                <w:sz w:val="24"/>
                <w:szCs w:val="24"/>
              </w:rPr>
              <w:t>saugos ir sveikatos vadybos sistemą ISO 45001 standarto reikalavimus.</w:t>
            </w:r>
          </w:p>
          <w:p w14:paraId="4F551080" w14:textId="2AFDEB5D" w:rsidR="4B9FB0BC" w:rsidRPr="000E6D86" w:rsidRDefault="4B9FB0BC" w:rsidP="4B9FB0BC">
            <w:pPr>
              <w:keepLines/>
              <w:suppressLineNumbers/>
              <w:jc w:val="both"/>
              <w:rPr>
                <w:rFonts w:ascii="Times New Roman" w:hAnsi="Times New Roman" w:cs="Times New Roman"/>
                <w:noProof/>
                <w:sz w:val="24"/>
                <w:szCs w:val="24"/>
              </w:rPr>
            </w:pPr>
          </w:p>
          <w:p w14:paraId="2D03C5A3" w14:textId="3F2A3095" w:rsidR="4B9FB0BC" w:rsidRPr="000E6D86" w:rsidRDefault="4B9FB0BC" w:rsidP="4B9FB0BC">
            <w:pPr>
              <w:keepLines/>
              <w:suppressLineNumbers/>
              <w:jc w:val="both"/>
              <w:rPr>
                <w:rFonts w:ascii="Times New Roman" w:hAnsi="Times New Roman" w:cs="Times New Roman"/>
                <w:noProof/>
                <w:sz w:val="24"/>
                <w:szCs w:val="24"/>
              </w:rPr>
            </w:pPr>
          </w:p>
          <w:p w14:paraId="1B106B2A" w14:textId="77777777" w:rsidR="00ED3419" w:rsidRPr="000E6D86" w:rsidRDefault="00ED3419" w:rsidP="00CA1A2A">
            <w:pPr>
              <w:keepLines/>
              <w:suppressLineNumbers/>
              <w:suppressAutoHyphens/>
              <w:jc w:val="both"/>
              <w:rPr>
                <w:rFonts w:ascii="Times New Roman" w:hAnsi="Times New Roman" w:cs="Times New Roman"/>
                <w:noProof/>
                <w:sz w:val="24"/>
                <w:szCs w:val="24"/>
              </w:rPr>
            </w:pPr>
          </w:p>
        </w:tc>
        <w:tc>
          <w:tcPr>
            <w:tcW w:w="5670" w:type="dxa"/>
          </w:tcPr>
          <w:p w14:paraId="51488E0C" w14:textId="1932A30B" w:rsidR="00ED3419" w:rsidRPr="000E6D86" w:rsidRDefault="11768B34" w:rsidP="4B9FB0BC">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rPr>
              <w:t xml:space="preserve">Nepriklausomos sertifikavimo įstaigos išduotas  galiojantis </w:t>
            </w:r>
            <w:r w:rsidR="002A5004" w:rsidRPr="000E6D86">
              <w:rPr>
                <w:rFonts w:ascii="Times New Roman" w:hAnsi="Times New Roman" w:cs="Times New Roman"/>
                <w:noProof/>
                <w:sz w:val="24"/>
                <w:szCs w:val="24"/>
                <w:u w:val="single"/>
              </w:rPr>
              <w:t>Rangovo</w:t>
            </w:r>
            <w:r w:rsidRPr="000E6D86">
              <w:rPr>
                <w:rFonts w:ascii="Times New Roman" w:hAnsi="Times New Roman" w:cs="Times New Roman"/>
                <w:noProof/>
                <w:sz w:val="24"/>
                <w:szCs w:val="24"/>
              </w:rPr>
              <w:t xml:space="preserve"> darbuotojų saugos ir sveikatos vadybos sistemos ISO 45001 standarto sertifikatas (skaitmeninė kopija), patvirtinantis, kad </w:t>
            </w:r>
            <w:r w:rsidR="002A5004" w:rsidRPr="000E6D86">
              <w:rPr>
                <w:rFonts w:ascii="Times New Roman" w:hAnsi="Times New Roman" w:cs="Times New Roman"/>
                <w:noProof/>
                <w:sz w:val="24"/>
                <w:szCs w:val="24"/>
                <w:u w:val="single"/>
              </w:rPr>
              <w:t>Rangovas</w:t>
            </w:r>
            <w:r w:rsidR="002A5004" w:rsidRPr="000E6D86">
              <w:rPr>
                <w:rFonts w:ascii="Times New Roman" w:hAnsi="Times New Roman" w:cs="Times New Roman"/>
                <w:noProof/>
                <w:sz w:val="24"/>
                <w:szCs w:val="24"/>
              </w:rPr>
              <w:t xml:space="preserve"> </w:t>
            </w:r>
            <w:r w:rsidRPr="000E6D86">
              <w:rPr>
                <w:rFonts w:ascii="Times New Roman" w:hAnsi="Times New Roman" w:cs="Times New Roman"/>
                <w:noProof/>
                <w:sz w:val="24"/>
                <w:szCs w:val="24"/>
              </w:rPr>
              <w:t xml:space="preserve">laikosi ISO 45001 įrangos gamybos srityje. </w:t>
            </w:r>
          </w:p>
          <w:p w14:paraId="25D6443E" w14:textId="69F1E037" w:rsidR="00ED3419" w:rsidRPr="000E6D86" w:rsidRDefault="11768B34" w:rsidP="4B9FB0BC">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rPr>
              <w:t>Perkantysis subjektas pripažįsta lygiaverčius sertifikatus, išduotus kitose valstybėse narėse įsteigtų nepriklausomų įstaigų. Lygiaverte sistema, kurio</w:t>
            </w:r>
            <w:r w:rsidR="5B58175A" w:rsidRPr="000E6D86">
              <w:rPr>
                <w:rFonts w:ascii="Times New Roman" w:hAnsi="Times New Roman" w:cs="Times New Roman"/>
                <w:noProof/>
                <w:sz w:val="24"/>
                <w:szCs w:val="24"/>
              </w:rPr>
              <w:t>s</w:t>
            </w:r>
            <w:r w:rsidRPr="000E6D86">
              <w:rPr>
                <w:rFonts w:ascii="Times New Roman" w:hAnsi="Times New Roman" w:cs="Times New Roman"/>
                <w:noProof/>
                <w:sz w:val="24"/>
                <w:szCs w:val="24"/>
              </w:rPr>
              <w:t xml:space="preserve"> reikalavimai pilnai atitinka arba viršija ISO </w:t>
            </w:r>
            <w:r w:rsidR="74AFAC57" w:rsidRPr="000E6D86">
              <w:rPr>
                <w:rFonts w:ascii="Times New Roman" w:hAnsi="Times New Roman" w:cs="Times New Roman"/>
                <w:noProof/>
                <w:sz w:val="24"/>
                <w:szCs w:val="24"/>
              </w:rPr>
              <w:t>45001</w:t>
            </w:r>
            <w:r w:rsidRPr="000E6D86">
              <w:rPr>
                <w:rFonts w:ascii="Times New Roman" w:hAnsi="Times New Roman" w:cs="Times New Roman"/>
                <w:noProof/>
                <w:sz w:val="24"/>
                <w:szCs w:val="24"/>
              </w:rPr>
              <w:t xml:space="preserve"> standarto reikalavimus. Tokio standarto reikalavimo atitiktį turi patvirtinti sertifikavimo įstaiga.</w:t>
            </w:r>
          </w:p>
          <w:p w14:paraId="73837187" w14:textId="1CF568E0" w:rsidR="00ED3419" w:rsidRPr="000E6D86" w:rsidRDefault="11768B34" w:rsidP="4B9FB0BC">
            <w:pPr>
              <w:keepLines/>
              <w:suppressLineNumbers/>
              <w:suppressAutoHyphens/>
              <w:jc w:val="both"/>
              <w:rPr>
                <w:rFonts w:ascii="Times New Roman" w:hAnsi="Times New Roman" w:cs="Times New Roman"/>
                <w:noProof/>
                <w:sz w:val="24"/>
                <w:szCs w:val="24"/>
              </w:rPr>
            </w:pPr>
            <w:r w:rsidRPr="000E6D86">
              <w:rPr>
                <w:rFonts w:ascii="Times New Roman" w:hAnsi="Times New Roman" w:cs="Times New Roman"/>
                <w:noProof/>
                <w:sz w:val="24"/>
                <w:szCs w:val="24"/>
              </w:rPr>
              <w:t xml:space="preserve">Jei tiekėjas dėl nuo jo nepriklausančių objektyvių priežasčių negali pateikti sertifikatų, jis gali pateikti ir kitus tiekėjo lygiaverčių </w:t>
            </w:r>
            <w:r w:rsidR="21260E54" w:rsidRPr="000E6D86">
              <w:rPr>
                <w:rFonts w:ascii="Times New Roman" w:hAnsi="Times New Roman" w:cs="Times New Roman"/>
                <w:noProof/>
                <w:sz w:val="24"/>
                <w:szCs w:val="24"/>
              </w:rPr>
              <w:t>u</w:t>
            </w:r>
            <w:r w:rsidRPr="000E6D86">
              <w:rPr>
                <w:rFonts w:ascii="Times New Roman" w:hAnsi="Times New Roman" w:cs="Times New Roman"/>
                <w:noProof/>
                <w:sz w:val="24"/>
                <w:szCs w:val="24"/>
              </w:rPr>
              <w:t xml:space="preserve">žtikrinimo priemonių įrodymus, patvirtinančius, kad jo siūlomos užtikrinimo priemonės atitinka ISO </w:t>
            </w:r>
            <w:r w:rsidR="0E4DEDA6" w:rsidRPr="000E6D86">
              <w:rPr>
                <w:rFonts w:ascii="Times New Roman" w:hAnsi="Times New Roman" w:cs="Times New Roman"/>
                <w:noProof/>
                <w:sz w:val="24"/>
                <w:szCs w:val="24"/>
              </w:rPr>
              <w:t>45001</w:t>
            </w:r>
            <w:r w:rsidRPr="000E6D86">
              <w:rPr>
                <w:rFonts w:ascii="Times New Roman" w:hAnsi="Times New Roman" w:cs="Times New Roman"/>
                <w:noProof/>
                <w:sz w:val="24"/>
                <w:szCs w:val="24"/>
              </w:rPr>
              <w:t xml:space="preserve"> standarto arba lygiaverčio standarto reikalavimus.</w:t>
            </w:r>
          </w:p>
          <w:p w14:paraId="5FEBEDC4" w14:textId="419E183E" w:rsidR="00ED3419" w:rsidRPr="000E6D86" w:rsidRDefault="00ED3419" w:rsidP="4B9FB0BC">
            <w:pPr>
              <w:keepLines/>
              <w:suppressLineNumbers/>
              <w:suppressAutoHyphens/>
              <w:jc w:val="both"/>
              <w:rPr>
                <w:rFonts w:ascii="Times New Roman" w:hAnsi="Times New Roman" w:cs="Times New Roman"/>
                <w:noProof/>
                <w:sz w:val="24"/>
                <w:szCs w:val="24"/>
              </w:rPr>
            </w:pPr>
          </w:p>
        </w:tc>
      </w:tr>
    </w:tbl>
    <w:p w14:paraId="11F79BF5" w14:textId="77777777" w:rsidR="001C54AC" w:rsidRPr="000E6D86" w:rsidRDefault="001C54AC">
      <w:pPr>
        <w:rPr>
          <w:rFonts w:ascii="Times New Roman" w:hAnsi="Times New Roman" w:cs="Times New Roman"/>
        </w:rPr>
      </w:pPr>
    </w:p>
    <w:p w14:paraId="32ED234B" w14:textId="77777777" w:rsidR="00EB7EAB" w:rsidRPr="000E6D86" w:rsidRDefault="00EB7EAB">
      <w:pPr>
        <w:rPr>
          <w:rFonts w:ascii="Times New Roman" w:hAnsi="Times New Roman" w:cs="Times New Roman"/>
        </w:rPr>
      </w:pPr>
    </w:p>
    <w:p w14:paraId="2DE0E61A" w14:textId="77777777" w:rsidR="00EB7EAB" w:rsidRPr="000E6D86" w:rsidRDefault="00EB7EAB">
      <w:pPr>
        <w:rPr>
          <w:rFonts w:ascii="Times New Roman" w:hAnsi="Times New Roman" w:cs="Times New Roman"/>
        </w:rPr>
      </w:pPr>
    </w:p>
    <w:p w14:paraId="3AC63A98" w14:textId="59C9A258" w:rsidR="00EB7EAB" w:rsidRPr="000E6D86" w:rsidRDefault="00EB7EAB" w:rsidP="00EB7EAB">
      <w:pPr>
        <w:pStyle w:val="SKYRIUS"/>
        <w:numPr>
          <w:ilvl w:val="0"/>
          <w:numId w:val="3"/>
        </w:numPr>
        <w:ind w:left="0" w:firstLine="0"/>
        <w:rPr>
          <w:noProof/>
          <w:sz w:val="24"/>
        </w:rPr>
      </w:pPr>
      <w:bookmarkStart w:id="0" w:name="bookmark25"/>
      <w:bookmarkStart w:id="1" w:name="bookmark26"/>
      <w:r w:rsidRPr="000E6D86">
        <w:rPr>
          <w:noProof/>
          <w:sz w:val="24"/>
        </w:rPr>
        <w:t>PASIŪLYMŲ GALIOJIMO UŽTIKRINIMO IR PIRKIMO SUTARTIES ĮVYKDYMO</w:t>
      </w:r>
      <w:r w:rsidR="001A275A">
        <w:rPr>
          <w:noProof/>
          <w:sz w:val="24"/>
        </w:rPr>
        <w:t xml:space="preserve"> </w:t>
      </w:r>
      <w:r w:rsidRPr="000E6D86">
        <w:rPr>
          <w:noProof/>
          <w:sz w:val="24"/>
        </w:rPr>
        <w:t>UŽTIKRINIMO REIKALAVIMAI</w:t>
      </w:r>
      <w:bookmarkEnd w:id="0"/>
      <w:bookmarkEnd w:id="1"/>
    </w:p>
    <w:p w14:paraId="61C2BC33" w14:textId="48214E1D" w:rsidR="00EB7EAB" w:rsidRPr="000E6D86" w:rsidRDefault="344AB975" w:rsidP="00FA6EC3">
      <w:pPr>
        <w:pStyle w:val="PastraipaXXX"/>
        <w:tabs>
          <w:tab w:val="clear" w:pos="1440"/>
          <w:tab w:val="num" w:pos="851"/>
        </w:tabs>
        <w:rPr>
          <w:noProof/>
          <w:sz w:val="24"/>
        </w:rPr>
      </w:pPr>
      <w:r w:rsidRPr="000E6D86">
        <w:rPr>
          <w:noProof/>
          <w:sz w:val="24"/>
        </w:rPr>
        <w:t xml:space="preserve">Perkantysis subjektas reikalauja, kad tiekėjo pateiktas pasiūlymas būtų užtikrintas </w:t>
      </w:r>
      <w:r w:rsidR="54E8E497" w:rsidRPr="000E6D86">
        <w:rPr>
          <w:noProof/>
          <w:sz w:val="24"/>
        </w:rPr>
        <w:t>20</w:t>
      </w:r>
      <w:r w:rsidR="002D7539">
        <w:rPr>
          <w:noProof/>
          <w:sz w:val="24"/>
        </w:rPr>
        <w:t xml:space="preserve"> </w:t>
      </w:r>
      <w:r w:rsidRPr="000E6D86">
        <w:rPr>
          <w:noProof/>
          <w:sz w:val="24"/>
        </w:rPr>
        <w:t>000,00 Eur (</w:t>
      </w:r>
      <w:r w:rsidR="7B55BE7D" w:rsidRPr="000E6D86">
        <w:rPr>
          <w:noProof/>
          <w:sz w:val="24"/>
        </w:rPr>
        <w:t>dvi</w:t>
      </w:r>
      <w:r w:rsidRPr="000E6D86">
        <w:rPr>
          <w:noProof/>
          <w:sz w:val="24"/>
        </w:rPr>
        <w:t>dešimt tūkstančių eurų) suma.</w:t>
      </w:r>
    </w:p>
    <w:p w14:paraId="06BAC859" w14:textId="77777777" w:rsidR="00EB7EAB" w:rsidRPr="000E6D86" w:rsidRDefault="00EB7EAB" w:rsidP="00EB7EAB">
      <w:pPr>
        <w:pStyle w:val="PastraipaXXX"/>
        <w:numPr>
          <w:ilvl w:val="1"/>
          <w:numId w:val="3"/>
        </w:numPr>
        <w:ind w:left="0" w:firstLine="0"/>
        <w:rPr>
          <w:noProof/>
          <w:sz w:val="24"/>
        </w:rPr>
      </w:pPr>
      <w:r w:rsidRPr="000E6D86">
        <w:rPr>
          <w:noProof/>
          <w:sz w:val="24"/>
        </w:rPr>
        <w:t xml:space="preserve"> Tiekėjas, užtikrindamas pasiūlymo galiojimą, pasiūlymo galiojimo laikotarpiui privalo iki pasiūlymų pateikimo termino pabaigos pervesti į UAB „Vilniaus viešasis transportas“ (įmonės kodas 302683277) sąskaitą LT 57 4010 0424 0347 9130 Luminor Bank AS Lietuvos skyriuje  7.1 punkte nurodytos sumos eurų užstatą </w:t>
      </w:r>
      <w:r w:rsidRPr="000E6D86">
        <w:rPr>
          <w:b/>
          <w:noProof/>
          <w:sz w:val="24"/>
        </w:rPr>
        <w:t>arba</w:t>
      </w:r>
      <w:r w:rsidRPr="000E6D86">
        <w:rPr>
          <w:noProof/>
          <w:sz w:val="24"/>
        </w:rPr>
        <w:t xml:space="preserve"> kartu su pasiūlymu pateikti pasiūlymo galiojimą užtikrinančius dokumentus – pasiūlymo galiojimo banko garantiją, pasirašytą pasiūlymo galiojimą užtikrinantį dokumentą išdavusio banko originaliu saugiu elektroniniu parašu, atitinkančiu teisės aktų reikalavimus, kurioje pasiūlymas turi būti užtikrinamas nemažesne nei 7.1 punkte nurodyta suma. Pasiūlymo galiojimą užtikrinantį dokumentą išdavusio banko saugų elektroninį parašą Perkantysis subjektas turi galėti nekliudomai patikrinti.</w:t>
      </w:r>
    </w:p>
    <w:p w14:paraId="46A4AD50" w14:textId="77777777" w:rsidR="00EB7EAB" w:rsidRPr="000E6D86" w:rsidRDefault="00EB7EAB" w:rsidP="00EB7EAB">
      <w:pPr>
        <w:pStyle w:val="PastraipaXXX"/>
        <w:keepNext/>
        <w:numPr>
          <w:ilvl w:val="1"/>
          <w:numId w:val="3"/>
        </w:numPr>
        <w:ind w:left="0" w:firstLine="0"/>
        <w:rPr>
          <w:noProof/>
          <w:sz w:val="24"/>
          <w:lang w:eastAsia="en-US"/>
        </w:rPr>
      </w:pPr>
      <w:r w:rsidRPr="000E6D86">
        <w:rPr>
          <w:noProof/>
          <w:sz w:val="24"/>
          <w:lang w:eastAsia="en-US"/>
        </w:rPr>
        <w:t>Bankui ir jo garantijai keliami šie reikalavimai:</w:t>
      </w:r>
    </w:p>
    <w:p w14:paraId="3699ABA2" w14:textId="77777777" w:rsidR="00EB7EAB" w:rsidRPr="000E6D86" w:rsidRDefault="00EB7EAB" w:rsidP="00EB7EAB">
      <w:pPr>
        <w:pStyle w:val="Tekstas2"/>
        <w:numPr>
          <w:ilvl w:val="2"/>
          <w:numId w:val="3"/>
        </w:numPr>
        <w:ind w:left="0" w:firstLine="0"/>
        <w:rPr>
          <w:noProof/>
          <w:sz w:val="24"/>
          <w:lang w:eastAsia="en-US"/>
        </w:rPr>
      </w:pPr>
      <w:r w:rsidRPr="000E6D86">
        <w:rPr>
          <w:noProof/>
          <w:sz w:val="24"/>
          <w:lang w:eastAsia="en-US"/>
        </w:rPr>
        <w:t>Pasiūlymo galiojimą užtikrinantį dokumentą išdavusio banko minimalus kredito reitingas turi būti: pagal „Standard&amp;Poor’s“ – BBB+, arba „Fitch“  – BBB+, arba „Moody’s Investors Service“  – Baa1.</w:t>
      </w:r>
    </w:p>
    <w:p w14:paraId="405A29F6" w14:textId="77777777" w:rsidR="00EB7EAB" w:rsidRPr="000E6D86" w:rsidRDefault="00EB7EAB" w:rsidP="00EB7EAB">
      <w:pPr>
        <w:pStyle w:val="Tekstas2"/>
        <w:numPr>
          <w:ilvl w:val="2"/>
          <w:numId w:val="3"/>
        </w:numPr>
        <w:ind w:left="0" w:firstLine="0"/>
        <w:rPr>
          <w:noProof/>
          <w:sz w:val="24"/>
        </w:rPr>
      </w:pPr>
      <w:r w:rsidRPr="000E6D86">
        <w:rPr>
          <w:noProof/>
          <w:sz w:val="24"/>
        </w:rPr>
        <w:t xml:space="preserve"> pasiūlymo galiojimą užtikrinančio dokumento (formos) pavyzdys pateikiamas pirkimo sąlygų 8 priede. Ši forma, ruošiant pasiūlymo galiojimą užtikrinantį dokumentą, nėra privaloma, bet pateiktuose pasiūlymo galiojimą užtikrinančiuose dokumentuose turi būti įrašytos visos pasiūlymo galiojimą užtikrinančio dokumento (formos) pavyzdyje nurodytos sąlygos ir reikalavimai ir negali būti keliami jokie kiti reikalavimai Perkančiajam subjektui;</w:t>
      </w:r>
    </w:p>
    <w:p w14:paraId="5E08A07A" w14:textId="77777777" w:rsidR="00EB7EAB" w:rsidRPr="000E6D86" w:rsidRDefault="00EB7EAB" w:rsidP="00EB7EAB">
      <w:pPr>
        <w:pStyle w:val="Tekstas2"/>
        <w:numPr>
          <w:ilvl w:val="2"/>
          <w:numId w:val="3"/>
        </w:numPr>
        <w:ind w:left="0" w:firstLine="0"/>
        <w:rPr>
          <w:noProof/>
          <w:sz w:val="24"/>
        </w:rPr>
      </w:pPr>
      <w:r w:rsidRPr="000E6D86">
        <w:rPr>
          <w:noProof/>
          <w:sz w:val="24"/>
        </w:rPr>
        <w:t xml:space="preserve"> </w:t>
      </w:r>
      <w:r w:rsidRPr="000E6D86">
        <w:rPr>
          <w:noProof/>
          <w:sz w:val="24"/>
          <w:lang w:eastAsia="en-US"/>
        </w:rPr>
        <w:t>pateiktame pasiūlymo galiojimą užtikrinančiame dokumente turi būti nurodytas jo galiojimo terminas. Pasiūlymo galiojimą užtikrinantis dokumentas turi galioti netrumpiau nei 1 (vieną) mėnesį nuo pasiūlymų galiojimo termino pabaigos;</w:t>
      </w:r>
    </w:p>
    <w:p w14:paraId="0C01478F" w14:textId="77777777" w:rsidR="00EB7EAB" w:rsidRPr="000E6D86" w:rsidRDefault="00EB7EAB" w:rsidP="00EB7EAB">
      <w:pPr>
        <w:pStyle w:val="Tekstas2"/>
        <w:numPr>
          <w:ilvl w:val="2"/>
          <w:numId w:val="3"/>
        </w:numPr>
        <w:ind w:left="0" w:firstLine="0"/>
        <w:rPr>
          <w:noProof/>
          <w:sz w:val="24"/>
          <w:lang w:eastAsia="en-US"/>
        </w:rPr>
      </w:pPr>
      <w:r w:rsidRPr="000E6D86">
        <w:rPr>
          <w:noProof/>
          <w:sz w:val="24"/>
          <w:lang w:eastAsia="en-US"/>
        </w:rPr>
        <w:t>gavęs Perkančiojo subjekto rašytinį reikalavimą, pasiūlymo galiojimą užtikrinantį dokumentą išdavęs bankas privalo neilgiau nei per 10 (dešimt) darbo dienų sumokėti Perkančiajam subjektui pasiūlymo galiojimą užtikrinančiame dokumente nurodytą pinigų sumą, nereikalaudamas, kad Perkantysis subjektas savo reikalavimą pagrįstų, su sąlyga, kad Perkantysis subjektas pažymės, jog reikalaujama suma priklauso dėl vienos iš 7.4 punkte nurodytų sąlygų, įvardindamas šią sąlygą.</w:t>
      </w:r>
    </w:p>
    <w:p w14:paraId="2822E742" w14:textId="77777777" w:rsidR="00EB7EAB" w:rsidRPr="000E6D86" w:rsidRDefault="00EB7EAB" w:rsidP="00EB7EAB">
      <w:pPr>
        <w:pStyle w:val="PastraipaXXX"/>
        <w:numPr>
          <w:ilvl w:val="1"/>
          <w:numId w:val="3"/>
        </w:numPr>
        <w:ind w:left="0" w:firstLine="0"/>
        <w:rPr>
          <w:noProof/>
          <w:sz w:val="24"/>
          <w:lang w:eastAsia="en-US"/>
        </w:rPr>
      </w:pPr>
      <w:bookmarkStart w:id="2" w:name="_Ref495668728"/>
      <w:r w:rsidRPr="000E6D86">
        <w:rPr>
          <w:noProof/>
          <w:sz w:val="24"/>
          <w:lang w:eastAsia="en-US"/>
        </w:rPr>
        <w:t>Dalyvis netenka pasiūlymo galiojimo užtikrinimo esant bent vienai šių sąlygų:</w:t>
      </w:r>
      <w:bookmarkEnd w:id="2"/>
    </w:p>
    <w:p w14:paraId="5E0E8C31" w14:textId="77777777" w:rsidR="00EB7EAB" w:rsidRPr="000E6D86" w:rsidRDefault="00EB7EAB" w:rsidP="00EB7EAB">
      <w:pPr>
        <w:pStyle w:val="Tekstas2"/>
        <w:numPr>
          <w:ilvl w:val="2"/>
          <w:numId w:val="3"/>
        </w:numPr>
        <w:ind w:left="0" w:firstLine="0"/>
        <w:rPr>
          <w:noProof/>
          <w:sz w:val="24"/>
          <w:lang w:eastAsia="en-US"/>
        </w:rPr>
      </w:pPr>
      <w:r w:rsidRPr="000E6D86">
        <w:rPr>
          <w:rStyle w:val="TEKSTAS1Diagrama"/>
          <w:noProof/>
          <w:sz w:val="24"/>
        </w:rPr>
        <w:t xml:space="preserve">dalyvis iki Perkančiojo subjekto nurodyto termino pabaigos nepateikia </w:t>
      </w:r>
      <w:r w:rsidRPr="000E6D86">
        <w:rPr>
          <w:rStyle w:val="TEKSTAS1Diagrama"/>
          <w:noProof/>
          <w:sz w:val="24"/>
          <w:lang w:eastAsia="en-US"/>
        </w:rPr>
        <w:t xml:space="preserve">Perkančiojo subjekto </w:t>
      </w:r>
      <w:r w:rsidRPr="000E6D86">
        <w:rPr>
          <w:rStyle w:val="TEKSTAS1Diagrama"/>
          <w:noProof/>
          <w:sz w:val="24"/>
        </w:rPr>
        <w:t>prašomos informacijos dėl pateikto pasiūlymo patikslinimo, papildymo arba paaiškinimo, neįprastai mažos kainos pagrindimo ar aritmetinių</w:t>
      </w:r>
      <w:r w:rsidRPr="000E6D86">
        <w:rPr>
          <w:noProof/>
          <w:sz w:val="24"/>
          <w:lang w:eastAsia="en-US"/>
        </w:rPr>
        <w:t xml:space="preserve"> klaidų ištaisymo, nepateikia informacijos dėl pašalinimo pagrindų nebuvimo ar kvalifikaciją pagrindžiančių dokumentų, nepateikia atitiktį kokybės vadybos sistemos reikalavimams ar</w:t>
      </w:r>
      <w:r w:rsidRPr="000E6D86">
        <w:rPr>
          <w:noProof/>
          <w:sz w:val="24"/>
        </w:rPr>
        <w:t xml:space="preserve"> </w:t>
      </w:r>
      <w:r w:rsidRPr="000E6D86">
        <w:rPr>
          <w:noProof/>
          <w:sz w:val="24"/>
          <w:lang w:eastAsia="en-US"/>
        </w:rPr>
        <w:t>Aplinkos apsaugos vadybos sistemos reikalavimams įrodančių dokumentų, nepateikia su nacionalinio saugumo reikalavimais, nurodytais pirkimo sąlygų 4 skyriuje, susijusių dokumentų;</w:t>
      </w:r>
    </w:p>
    <w:p w14:paraId="6F251CFF" w14:textId="77777777" w:rsidR="00EB7EAB" w:rsidRPr="000E6D86" w:rsidRDefault="00EB7EAB" w:rsidP="00EB7EAB">
      <w:pPr>
        <w:pStyle w:val="Tekstas2"/>
        <w:numPr>
          <w:ilvl w:val="2"/>
          <w:numId w:val="3"/>
        </w:numPr>
        <w:ind w:left="0" w:firstLine="0"/>
        <w:rPr>
          <w:noProof/>
          <w:sz w:val="24"/>
          <w:lang w:eastAsia="en-US"/>
        </w:rPr>
      </w:pPr>
      <w:r w:rsidRPr="000E6D86">
        <w:rPr>
          <w:noProof/>
          <w:sz w:val="24"/>
          <w:lang w:eastAsia="en-US"/>
        </w:rPr>
        <w:t>dalyvis atsisako savo pasiūlymo arba jo dalies (pasiūlyme nurodyto pirkimo objekto, jo kiekio (apimties), siūlomų kainų (įkainių), tiekimo, pristatymo ar mokėjimo terminų, kitų pasiūlyme nurodytų sąlygų, nors pasiūlymo galiojimo terminas dar nebus pasibaigęs;</w:t>
      </w:r>
    </w:p>
    <w:p w14:paraId="7DD663BC" w14:textId="77777777" w:rsidR="00EB7EAB" w:rsidRPr="000E6D86" w:rsidRDefault="00EB7EAB" w:rsidP="00EB7EAB">
      <w:pPr>
        <w:pStyle w:val="Tekstas2"/>
        <w:numPr>
          <w:ilvl w:val="2"/>
          <w:numId w:val="3"/>
        </w:numPr>
        <w:ind w:left="0" w:firstLine="0"/>
        <w:rPr>
          <w:noProof/>
          <w:sz w:val="24"/>
          <w:lang w:eastAsia="en-US"/>
        </w:rPr>
      </w:pPr>
      <w:r w:rsidRPr="000E6D86">
        <w:rPr>
          <w:noProof/>
          <w:sz w:val="24"/>
          <w:lang w:eastAsia="en-US"/>
        </w:rPr>
        <w:lastRenderedPageBreak/>
        <w:t>laimėjęs viešąjį pirkimą dalyvis atsisako sudaryti ir pasirašyti sutartį pagal šiose pirkimo sąlygose pateiktą sutarties projektą (pirkimo sąlygų 9 priedas). Jei iki Perkančiojo subjekto nurodyto laiko dalyvis nepasirašo sutarties, laikoma, kad dalyvis atsisakė sudaryti sutartį;</w:t>
      </w:r>
    </w:p>
    <w:p w14:paraId="24BD224D" w14:textId="77777777" w:rsidR="00EB7EAB" w:rsidRPr="000E6D86" w:rsidRDefault="00EB7EAB" w:rsidP="00EB7EAB">
      <w:pPr>
        <w:pStyle w:val="Tekstas2"/>
        <w:numPr>
          <w:ilvl w:val="2"/>
          <w:numId w:val="3"/>
        </w:numPr>
        <w:ind w:left="0" w:firstLine="0"/>
        <w:rPr>
          <w:noProof/>
          <w:color w:val="000000" w:themeColor="text1"/>
          <w:sz w:val="24"/>
        </w:rPr>
      </w:pPr>
      <w:r w:rsidRPr="000E6D86">
        <w:rPr>
          <w:noProof/>
          <w:sz w:val="24"/>
          <w:lang w:eastAsia="en-US"/>
        </w:rPr>
        <w:t xml:space="preserve"> </w:t>
      </w:r>
      <w:r w:rsidRPr="000E6D86">
        <w:rPr>
          <w:noProof/>
          <w:sz w:val="24"/>
        </w:rPr>
        <w:t xml:space="preserve">dalyvis, su kuriuo sudaryta ir pasirašyta sutartis, per 15 (penkiolika) darbo dienų nuo sutarties pasirašymo dienos neužtikrina pirkimo sutarties sąlygų įvykdymo, </w:t>
      </w:r>
      <w:r w:rsidRPr="000E6D86">
        <w:rPr>
          <w:noProof/>
          <w:color w:val="000000" w:themeColor="text1"/>
          <w:sz w:val="24"/>
        </w:rPr>
        <w:t xml:space="preserve">kaip nurodyta sutarties projekte, t. y. </w:t>
      </w:r>
      <w:r w:rsidRPr="000E6D86">
        <w:rPr>
          <w:noProof/>
          <w:sz w:val="24"/>
        </w:rPr>
        <w:t xml:space="preserve">sutarties projekte  nurodytomis sąlygomis ir terminais </w:t>
      </w:r>
      <w:r w:rsidRPr="000E6D86">
        <w:rPr>
          <w:noProof/>
          <w:color w:val="000000" w:themeColor="text1"/>
          <w:sz w:val="24"/>
        </w:rPr>
        <w:t xml:space="preserve">Perkančiajam subjektui </w:t>
      </w:r>
      <w:r w:rsidRPr="000E6D86">
        <w:rPr>
          <w:noProof/>
          <w:sz w:val="24"/>
        </w:rPr>
        <w:t>nepateikia nurodyto dydžio sutarties sąlygų įvykdymo užtikrinimo.</w:t>
      </w:r>
    </w:p>
    <w:p w14:paraId="06D9B952" w14:textId="77777777" w:rsidR="00EB7EAB" w:rsidRPr="000E6D86" w:rsidRDefault="00EB7EAB" w:rsidP="00EB7EAB">
      <w:pPr>
        <w:pStyle w:val="PastraipaXXX"/>
        <w:numPr>
          <w:ilvl w:val="1"/>
          <w:numId w:val="3"/>
        </w:numPr>
        <w:ind w:left="0" w:firstLine="0"/>
        <w:rPr>
          <w:noProof/>
          <w:sz w:val="24"/>
          <w:lang w:eastAsia="en-US"/>
        </w:rPr>
      </w:pPr>
      <w:r w:rsidRPr="000E6D86">
        <w:rPr>
          <w:noProof/>
          <w:sz w:val="24"/>
        </w:rPr>
        <w:t>Perkan</w:t>
      </w:r>
      <w:r w:rsidRPr="000E6D86">
        <w:rPr>
          <w:noProof/>
          <w:sz w:val="24"/>
          <w:lang w:eastAsia="en-US"/>
        </w:rPr>
        <w:t>tysis subjektas grąžina pasiūlymo galiojimo užtikrinimą esant bent vienai iš šių sąlygų:</w:t>
      </w:r>
    </w:p>
    <w:p w14:paraId="69A72DFE" w14:textId="77777777" w:rsidR="00EB7EAB" w:rsidRPr="000E6D86" w:rsidRDefault="00EB7EAB" w:rsidP="00EB7EAB">
      <w:pPr>
        <w:pStyle w:val="Tekstas2"/>
        <w:numPr>
          <w:ilvl w:val="2"/>
          <w:numId w:val="3"/>
        </w:numPr>
        <w:ind w:left="0" w:firstLine="0"/>
        <w:rPr>
          <w:noProof/>
          <w:sz w:val="24"/>
        </w:rPr>
      </w:pPr>
      <w:r w:rsidRPr="000E6D86">
        <w:rPr>
          <w:noProof/>
          <w:sz w:val="24"/>
        </w:rPr>
        <w:t>pasibaigia pasiūlymo užtikrinimo galiojimo laikas;</w:t>
      </w:r>
    </w:p>
    <w:p w14:paraId="4D9C53BF" w14:textId="77777777" w:rsidR="00EB7EAB" w:rsidRPr="000E6D86" w:rsidRDefault="00EB7EAB" w:rsidP="00EB7EAB">
      <w:pPr>
        <w:pStyle w:val="Tekstas2"/>
        <w:numPr>
          <w:ilvl w:val="2"/>
          <w:numId w:val="3"/>
        </w:numPr>
        <w:ind w:left="0" w:firstLine="0"/>
        <w:rPr>
          <w:noProof/>
          <w:sz w:val="24"/>
        </w:rPr>
      </w:pPr>
      <w:r w:rsidRPr="000E6D86">
        <w:rPr>
          <w:noProof/>
          <w:sz w:val="24"/>
        </w:rPr>
        <w:t>įsigalioja sutartis;</w:t>
      </w:r>
    </w:p>
    <w:p w14:paraId="0145A480" w14:textId="77777777" w:rsidR="00EB7EAB" w:rsidRPr="000E6D86" w:rsidRDefault="00EB7EAB" w:rsidP="00EB7EAB">
      <w:pPr>
        <w:pStyle w:val="Tekstas2"/>
        <w:numPr>
          <w:ilvl w:val="2"/>
          <w:numId w:val="3"/>
        </w:numPr>
        <w:ind w:left="0" w:firstLine="0"/>
        <w:rPr>
          <w:noProof/>
          <w:sz w:val="24"/>
        </w:rPr>
      </w:pPr>
      <w:r w:rsidRPr="000E6D86">
        <w:rPr>
          <w:noProof/>
          <w:sz w:val="24"/>
        </w:rPr>
        <w:t>nutraukiamos pirkimo procedūros;</w:t>
      </w:r>
    </w:p>
    <w:p w14:paraId="67C47B5E" w14:textId="77777777" w:rsidR="00EB7EAB" w:rsidRPr="000E6D86" w:rsidRDefault="00EB7EAB" w:rsidP="00EB7EAB">
      <w:pPr>
        <w:pStyle w:val="Tekstas2"/>
        <w:numPr>
          <w:ilvl w:val="2"/>
          <w:numId w:val="3"/>
        </w:numPr>
        <w:ind w:left="0" w:firstLine="0"/>
        <w:rPr>
          <w:noProof/>
          <w:sz w:val="24"/>
        </w:rPr>
      </w:pPr>
      <w:r w:rsidRPr="000E6D86">
        <w:rPr>
          <w:noProof/>
          <w:sz w:val="24"/>
        </w:rPr>
        <w:t>dalyvio pasiūlymas yra galutinai atmestas, t. y. dalyviui pranešta apie jo pasiūlymo atmetimą, ir šio pasiūlymo atmetimas dėl pasibaigusio apskundimo termino negali būti ginčijamas.</w:t>
      </w:r>
    </w:p>
    <w:p w14:paraId="3C699D59" w14:textId="77777777" w:rsidR="00EB7EAB" w:rsidRPr="000E6D86" w:rsidRDefault="00EB7EAB">
      <w:pPr>
        <w:rPr>
          <w:rFonts w:ascii="Times New Roman" w:hAnsi="Times New Roman" w:cs="Times New Roman"/>
        </w:rPr>
      </w:pPr>
    </w:p>
    <w:sectPr w:rsidR="00EB7EAB" w:rsidRPr="000E6D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A80"/>
    <w:multiLevelType w:val="multilevel"/>
    <w:tmpl w:val="C814543A"/>
    <w:lvl w:ilvl="0">
      <w:start w:val="1"/>
      <w:numFmt w:val="decimal"/>
      <w:pStyle w:val="Numberedlist21"/>
      <w:lvlText w:val="%1."/>
      <w:lvlJc w:val="left"/>
      <w:pPr>
        <w:ind w:left="3599"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2324"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2563"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1F4295C"/>
    <w:multiLevelType w:val="multilevel"/>
    <w:tmpl w:val="E6C48B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136FF"/>
    <w:multiLevelType w:val="hybridMultilevel"/>
    <w:tmpl w:val="9314CA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E38DF"/>
    <w:multiLevelType w:val="hybridMultilevel"/>
    <w:tmpl w:val="B106A0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D0BFD"/>
    <w:multiLevelType w:val="multilevel"/>
    <w:tmpl w:val="2EE6BD4E"/>
    <w:lvl w:ilvl="0">
      <w:start w:val="1"/>
      <w:numFmt w:val="decimal"/>
      <w:pStyle w:val="SKYRIUS"/>
      <w:lvlText w:val="%1."/>
      <w:lvlJc w:val="left"/>
      <w:pPr>
        <w:tabs>
          <w:tab w:val="num" w:pos="720"/>
        </w:tabs>
        <w:ind w:left="720" w:hanging="720"/>
      </w:pPr>
    </w:lvl>
    <w:lvl w:ilvl="1">
      <w:start w:val="1"/>
      <w:numFmt w:val="decimal"/>
      <w:pStyle w:val="PastraipaXXX"/>
      <w:lvlText w:val="%2."/>
      <w:lvlJc w:val="left"/>
      <w:pPr>
        <w:tabs>
          <w:tab w:val="num" w:pos="1440"/>
        </w:tabs>
        <w:ind w:left="1440" w:hanging="720"/>
      </w:pPr>
    </w:lvl>
    <w:lvl w:ilvl="2">
      <w:start w:val="1"/>
      <w:numFmt w:val="decimal"/>
      <w:pStyle w:val="Tekstas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5CD06B6"/>
    <w:multiLevelType w:val="multilevel"/>
    <w:tmpl w:val="43043D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062703"/>
    <w:multiLevelType w:val="hybridMultilevel"/>
    <w:tmpl w:val="079E8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3A3000"/>
    <w:multiLevelType w:val="hybridMultilevel"/>
    <w:tmpl w:val="412A48A0"/>
    <w:lvl w:ilvl="0" w:tplc="7F80BD28">
      <w:start w:val="37"/>
      <w:numFmt w:val="bullet"/>
      <w:lvlText w:val="-"/>
      <w:lvlJc w:val="left"/>
      <w:pPr>
        <w:ind w:left="502" w:hanging="360"/>
      </w:pPr>
      <w:rPr>
        <w:rFonts w:ascii="Times New Roman" w:eastAsia="Times New Roman"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74FEA"/>
    <w:multiLevelType w:val="hybridMultilevel"/>
    <w:tmpl w:val="0DE42D14"/>
    <w:lvl w:ilvl="0" w:tplc="80F49DBE">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F3A05"/>
    <w:multiLevelType w:val="hybridMultilevel"/>
    <w:tmpl w:val="A5D0CAFE"/>
    <w:lvl w:ilvl="0" w:tplc="870C3BF6">
      <w:start w:val="1"/>
      <w:numFmt w:val="decimal"/>
      <w:lvlText w:val="%1)"/>
      <w:lvlJc w:val="left"/>
      <w:pPr>
        <w:ind w:left="390" w:hanging="360"/>
      </w:pPr>
      <w:rPr>
        <w:rFonts w:hint="default"/>
      </w:rPr>
    </w:lvl>
    <w:lvl w:ilvl="1" w:tplc="08090019" w:tentative="1">
      <w:start w:val="1"/>
      <w:numFmt w:val="lowerLetter"/>
      <w:lvlText w:val="%2."/>
      <w:lvlJc w:val="left"/>
      <w:pPr>
        <w:ind w:left="1110" w:hanging="360"/>
      </w:pPr>
    </w:lvl>
    <w:lvl w:ilvl="2" w:tplc="0809001B" w:tentative="1">
      <w:start w:val="1"/>
      <w:numFmt w:val="lowerRoman"/>
      <w:lvlText w:val="%3."/>
      <w:lvlJc w:val="right"/>
      <w:pPr>
        <w:ind w:left="1830" w:hanging="180"/>
      </w:pPr>
    </w:lvl>
    <w:lvl w:ilvl="3" w:tplc="0809000F" w:tentative="1">
      <w:start w:val="1"/>
      <w:numFmt w:val="decimal"/>
      <w:lvlText w:val="%4."/>
      <w:lvlJc w:val="left"/>
      <w:pPr>
        <w:ind w:left="2550" w:hanging="360"/>
      </w:pPr>
    </w:lvl>
    <w:lvl w:ilvl="4" w:tplc="08090019" w:tentative="1">
      <w:start w:val="1"/>
      <w:numFmt w:val="lowerLetter"/>
      <w:lvlText w:val="%5."/>
      <w:lvlJc w:val="left"/>
      <w:pPr>
        <w:ind w:left="3270" w:hanging="360"/>
      </w:pPr>
    </w:lvl>
    <w:lvl w:ilvl="5" w:tplc="0809001B" w:tentative="1">
      <w:start w:val="1"/>
      <w:numFmt w:val="lowerRoman"/>
      <w:lvlText w:val="%6."/>
      <w:lvlJc w:val="right"/>
      <w:pPr>
        <w:ind w:left="3990" w:hanging="180"/>
      </w:pPr>
    </w:lvl>
    <w:lvl w:ilvl="6" w:tplc="0809000F" w:tentative="1">
      <w:start w:val="1"/>
      <w:numFmt w:val="decimal"/>
      <w:lvlText w:val="%7."/>
      <w:lvlJc w:val="left"/>
      <w:pPr>
        <w:ind w:left="4710" w:hanging="360"/>
      </w:pPr>
    </w:lvl>
    <w:lvl w:ilvl="7" w:tplc="08090019" w:tentative="1">
      <w:start w:val="1"/>
      <w:numFmt w:val="lowerLetter"/>
      <w:lvlText w:val="%8."/>
      <w:lvlJc w:val="left"/>
      <w:pPr>
        <w:ind w:left="5430" w:hanging="360"/>
      </w:pPr>
    </w:lvl>
    <w:lvl w:ilvl="8" w:tplc="0809001B" w:tentative="1">
      <w:start w:val="1"/>
      <w:numFmt w:val="lowerRoman"/>
      <w:lvlText w:val="%9."/>
      <w:lvlJc w:val="right"/>
      <w:pPr>
        <w:ind w:left="6150" w:hanging="180"/>
      </w:pPr>
    </w:lvl>
  </w:abstractNum>
  <w:abstractNum w:abstractNumId="10" w15:restartNumberingAfterBreak="0">
    <w:nsid w:val="40E972F5"/>
    <w:multiLevelType w:val="multilevel"/>
    <w:tmpl w:val="BE7E68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587CE0"/>
    <w:multiLevelType w:val="hybridMultilevel"/>
    <w:tmpl w:val="F896376E"/>
    <w:lvl w:ilvl="0" w:tplc="4906C0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0029D5"/>
    <w:multiLevelType w:val="hybridMultilevel"/>
    <w:tmpl w:val="D34C92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AA1B72"/>
    <w:multiLevelType w:val="multilevel"/>
    <w:tmpl w:val="5376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B334DD"/>
    <w:multiLevelType w:val="multilevel"/>
    <w:tmpl w:val="7DF23B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B91A19"/>
    <w:multiLevelType w:val="hybridMultilevel"/>
    <w:tmpl w:val="8000FB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D2984"/>
    <w:multiLevelType w:val="multilevel"/>
    <w:tmpl w:val="CFC678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2D5E7F"/>
    <w:multiLevelType w:val="hybridMultilevel"/>
    <w:tmpl w:val="079E86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0C6B04"/>
    <w:multiLevelType w:val="hybridMultilevel"/>
    <w:tmpl w:val="432AF00E"/>
    <w:lvl w:ilvl="0" w:tplc="ED7C2C18">
      <w:start w:val="1"/>
      <w:numFmt w:val="decimal"/>
      <w:lvlText w:val="%1."/>
      <w:lvlJc w:val="left"/>
      <w:pPr>
        <w:ind w:left="382" w:hanging="360"/>
      </w:pPr>
    </w:lvl>
    <w:lvl w:ilvl="1" w:tplc="05B407FC">
      <w:start w:val="1"/>
      <w:numFmt w:val="lowerLetter"/>
      <w:lvlText w:val="%2."/>
      <w:lvlJc w:val="left"/>
      <w:pPr>
        <w:ind w:left="1102" w:hanging="360"/>
      </w:pPr>
    </w:lvl>
    <w:lvl w:ilvl="2" w:tplc="B406C896">
      <w:start w:val="1"/>
      <w:numFmt w:val="lowerRoman"/>
      <w:lvlText w:val="%3."/>
      <w:lvlJc w:val="right"/>
      <w:pPr>
        <w:ind w:left="1822" w:hanging="180"/>
      </w:pPr>
    </w:lvl>
    <w:lvl w:ilvl="3" w:tplc="C34478A6">
      <w:start w:val="1"/>
      <w:numFmt w:val="decimal"/>
      <w:lvlText w:val="%4."/>
      <w:lvlJc w:val="left"/>
      <w:pPr>
        <w:ind w:left="2542" w:hanging="360"/>
      </w:pPr>
    </w:lvl>
    <w:lvl w:ilvl="4" w:tplc="E21CF592">
      <w:start w:val="1"/>
      <w:numFmt w:val="lowerLetter"/>
      <w:lvlText w:val="%5."/>
      <w:lvlJc w:val="left"/>
      <w:pPr>
        <w:ind w:left="3262" w:hanging="360"/>
      </w:pPr>
    </w:lvl>
    <w:lvl w:ilvl="5" w:tplc="7894584C">
      <w:start w:val="1"/>
      <w:numFmt w:val="lowerRoman"/>
      <w:lvlText w:val="%6."/>
      <w:lvlJc w:val="right"/>
      <w:pPr>
        <w:ind w:left="3982" w:hanging="180"/>
      </w:pPr>
    </w:lvl>
    <w:lvl w:ilvl="6" w:tplc="AC629C2C">
      <w:start w:val="1"/>
      <w:numFmt w:val="decimal"/>
      <w:lvlText w:val="%7."/>
      <w:lvlJc w:val="left"/>
      <w:pPr>
        <w:ind w:left="4702" w:hanging="360"/>
      </w:pPr>
    </w:lvl>
    <w:lvl w:ilvl="7" w:tplc="E3863FBE">
      <w:start w:val="1"/>
      <w:numFmt w:val="lowerLetter"/>
      <w:lvlText w:val="%8."/>
      <w:lvlJc w:val="left"/>
      <w:pPr>
        <w:ind w:left="5422" w:hanging="360"/>
      </w:pPr>
    </w:lvl>
    <w:lvl w:ilvl="8" w:tplc="E828C5EA">
      <w:start w:val="1"/>
      <w:numFmt w:val="lowerRoman"/>
      <w:lvlText w:val="%9."/>
      <w:lvlJc w:val="right"/>
      <w:pPr>
        <w:ind w:left="6142" w:hanging="180"/>
      </w:pPr>
    </w:lvl>
  </w:abstractNum>
  <w:abstractNum w:abstractNumId="19" w15:restartNumberingAfterBreak="0">
    <w:nsid w:val="70B80758"/>
    <w:multiLevelType w:val="multilevel"/>
    <w:tmpl w:val="C946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6D63D4"/>
    <w:multiLevelType w:val="multilevel"/>
    <w:tmpl w:val="7122A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6460B4"/>
    <w:multiLevelType w:val="multilevel"/>
    <w:tmpl w:val="683C4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106526">
    <w:abstractNumId w:val="18"/>
  </w:num>
  <w:num w:numId="2" w16cid:durableId="1193030175">
    <w:abstractNumId w:val="7"/>
  </w:num>
  <w:num w:numId="3" w16cid:durableId="1011490008">
    <w:abstractNumId w:val="0"/>
  </w:num>
  <w:num w:numId="4" w16cid:durableId="8527952">
    <w:abstractNumId w:val="4"/>
  </w:num>
  <w:num w:numId="5" w16cid:durableId="2095782177">
    <w:abstractNumId w:val="19"/>
  </w:num>
  <w:num w:numId="6" w16cid:durableId="1619409929">
    <w:abstractNumId w:val="13"/>
  </w:num>
  <w:num w:numId="7" w16cid:durableId="311063344">
    <w:abstractNumId w:val="8"/>
  </w:num>
  <w:num w:numId="8" w16cid:durableId="1691297719">
    <w:abstractNumId w:val="16"/>
  </w:num>
  <w:num w:numId="9" w16cid:durableId="1853686443">
    <w:abstractNumId w:val="6"/>
  </w:num>
  <w:num w:numId="10" w16cid:durableId="1989364272">
    <w:abstractNumId w:val="1"/>
  </w:num>
  <w:num w:numId="11" w16cid:durableId="790779283">
    <w:abstractNumId w:val="14"/>
  </w:num>
  <w:num w:numId="12" w16cid:durableId="2110543112">
    <w:abstractNumId w:val="3"/>
  </w:num>
  <w:num w:numId="13" w16cid:durableId="1767001130">
    <w:abstractNumId w:val="17"/>
  </w:num>
  <w:num w:numId="14" w16cid:durableId="380980672">
    <w:abstractNumId w:val="10"/>
  </w:num>
  <w:num w:numId="15" w16cid:durableId="1536114915">
    <w:abstractNumId w:val="5"/>
  </w:num>
  <w:num w:numId="16" w16cid:durableId="449933329">
    <w:abstractNumId w:val="21"/>
  </w:num>
  <w:num w:numId="17" w16cid:durableId="764230486">
    <w:abstractNumId w:val="11"/>
  </w:num>
  <w:num w:numId="18" w16cid:durableId="455297226">
    <w:abstractNumId w:val="15"/>
  </w:num>
  <w:num w:numId="19" w16cid:durableId="90862544">
    <w:abstractNumId w:val="2"/>
  </w:num>
  <w:num w:numId="20" w16cid:durableId="2058163025">
    <w:abstractNumId w:val="9"/>
  </w:num>
  <w:num w:numId="21" w16cid:durableId="1053964337">
    <w:abstractNumId w:val="12"/>
  </w:num>
  <w:num w:numId="22" w16cid:durableId="12199036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4AC"/>
    <w:rsid w:val="000005D3"/>
    <w:rsid w:val="00002D05"/>
    <w:rsid w:val="000113E7"/>
    <w:rsid w:val="00012C97"/>
    <w:rsid w:val="00027EBE"/>
    <w:rsid w:val="0005255E"/>
    <w:rsid w:val="00067C1E"/>
    <w:rsid w:val="00080463"/>
    <w:rsid w:val="000D4765"/>
    <w:rsid w:val="000D7D30"/>
    <w:rsid w:val="000E072E"/>
    <w:rsid w:val="000E1BA5"/>
    <w:rsid w:val="000E6D86"/>
    <w:rsid w:val="000E7D77"/>
    <w:rsid w:val="000F0D45"/>
    <w:rsid w:val="000F2FAD"/>
    <w:rsid w:val="000F4A4A"/>
    <w:rsid w:val="0013532C"/>
    <w:rsid w:val="00146D7C"/>
    <w:rsid w:val="00156E1C"/>
    <w:rsid w:val="001738BD"/>
    <w:rsid w:val="00180722"/>
    <w:rsid w:val="001A2754"/>
    <w:rsid w:val="001A275A"/>
    <w:rsid w:val="001B23BF"/>
    <w:rsid w:val="001B427D"/>
    <w:rsid w:val="001C54AC"/>
    <w:rsid w:val="001D52C1"/>
    <w:rsid w:val="001F0C38"/>
    <w:rsid w:val="0020214F"/>
    <w:rsid w:val="00203F32"/>
    <w:rsid w:val="00207EFB"/>
    <w:rsid w:val="0021713D"/>
    <w:rsid w:val="00224282"/>
    <w:rsid w:val="002260A9"/>
    <w:rsid w:val="00255F4F"/>
    <w:rsid w:val="00263E24"/>
    <w:rsid w:val="00273F44"/>
    <w:rsid w:val="0028500C"/>
    <w:rsid w:val="002910BE"/>
    <w:rsid w:val="00293A73"/>
    <w:rsid w:val="00295A4E"/>
    <w:rsid w:val="002A5004"/>
    <w:rsid w:val="002A685C"/>
    <w:rsid w:val="002B41FF"/>
    <w:rsid w:val="002D7539"/>
    <w:rsid w:val="002F1C30"/>
    <w:rsid w:val="0033525A"/>
    <w:rsid w:val="00377310"/>
    <w:rsid w:val="003D2BA5"/>
    <w:rsid w:val="003D5444"/>
    <w:rsid w:val="003E6677"/>
    <w:rsid w:val="003E6C56"/>
    <w:rsid w:val="00435E7F"/>
    <w:rsid w:val="00451CFC"/>
    <w:rsid w:val="004524D4"/>
    <w:rsid w:val="004741A6"/>
    <w:rsid w:val="00477E79"/>
    <w:rsid w:val="00491037"/>
    <w:rsid w:val="0049352B"/>
    <w:rsid w:val="00495F10"/>
    <w:rsid w:val="004C0FBE"/>
    <w:rsid w:val="004E7367"/>
    <w:rsid w:val="00526899"/>
    <w:rsid w:val="00533FA6"/>
    <w:rsid w:val="00535733"/>
    <w:rsid w:val="00537F81"/>
    <w:rsid w:val="005421CC"/>
    <w:rsid w:val="00542808"/>
    <w:rsid w:val="00565E8F"/>
    <w:rsid w:val="00594C2A"/>
    <w:rsid w:val="00596386"/>
    <w:rsid w:val="005B2BBF"/>
    <w:rsid w:val="005E4175"/>
    <w:rsid w:val="005E46E6"/>
    <w:rsid w:val="005E700B"/>
    <w:rsid w:val="005F169B"/>
    <w:rsid w:val="005F5997"/>
    <w:rsid w:val="006405E6"/>
    <w:rsid w:val="00667BA3"/>
    <w:rsid w:val="006828E9"/>
    <w:rsid w:val="00696BE0"/>
    <w:rsid w:val="006A4497"/>
    <w:rsid w:val="006B0190"/>
    <w:rsid w:val="006C3BC2"/>
    <w:rsid w:val="00700FB6"/>
    <w:rsid w:val="00702F28"/>
    <w:rsid w:val="00706C53"/>
    <w:rsid w:val="00711EDB"/>
    <w:rsid w:val="00715B30"/>
    <w:rsid w:val="00792EF2"/>
    <w:rsid w:val="007A2F1F"/>
    <w:rsid w:val="007A5FA8"/>
    <w:rsid w:val="007D0326"/>
    <w:rsid w:val="007F01B9"/>
    <w:rsid w:val="007F0DBD"/>
    <w:rsid w:val="007F1D22"/>
    <w:rsid w:val="007F25E6"/>
    <w:rsid w:val="00813CE8"/>
    <w:rsid w:val="00832FC8"/>
    <w:rsid w:val="008A206D"/>
    <w:rsid w:val="008B23DD"/>
    <w:rsid w:val="008C5872"/>
    <w:rsid w:val="0090017C"/>
    <w:rsid w:val="0092266E"/>
    <w:rsid w:val="00934A94"/>
    <w:rsid w:val="00944D54"/>
    <w:rsid w:val="00954BD5"/>
    <w:rsid w:val="0097022F"/>
    <w:rsid w:val="00994AC6"/>
    <w:rsid w:val="009D273C"/>
    <w:rsid w:val="00A154CD"/>
    <w:rsid w:val="00A34AB3"/>
    <w:rsid w:val="00A47E06"/>
    <w:rsid w:val="00A67C2D"/>
    <w:rsid w:val="00AD03D4"/>
    <w:rsid w:val="00AE404B"/>
    <w:rsid w:val="00AF697A"/>
    <w:rsid w:val="00B0313F"/>
    <w:rsid w:val="00B35783"/>
    <w:rsid w:val="00B523F7"/>
    <w:rsid w:val="00B61804"/>
    <w:rsid w:val="00BA72DB"/>
    <w:rsid w:val="00BC5867"/>
    <w:rsid w:val="00C02EBF"/>
    <w:rsid w:val="00C204F0"/>
    <w:rsid w:val="00C31902"/>
    <w:rsid w:val="00C478E4"/>
    <w:rsid w:val="00C626EE"/>
    <w:rsid w:val="00C64577"/>
    <w:rsid w:val="00C717C1"/>
    <w:rsid w:val="00CA1A2A"/>
    <w:rsid w:val="00CB36EE"/>
    <w:rsid w:val="00CD0074"/>
    <w:rsid w:val="00CF52F5"/>
    <w:rsid w:val="00D46750"/>
    <w:rsid w:val="00D605E2"/>
    <w:rsid w:val="00D8018B"/>
    <w:rsid w:val="00DA0029"/>
    <w:rsid w:val="00DE6249"/>
    <w:rsid w:val="00E1274C"/>
    <w:rsid w:val="00E35C4D"/>
    <w:rsid w:val="00E861D5"/>
    <w:rsid w:val="00EB7EAB"/>
    <w:rsid w:val="00EC3528"/>
    <w:rsid w:val="00EC65B6"/>
    <w:rsid w:val="00ED3419"/>
    <w:rsid w:val="00EE3F98"/>
    <w:rsid w:val="00EF6F5B"/>
    <w:rsid w:val="00F153A6"/>
    <w:rsid w:val="00F1F919"/>
    <w:rsid w:val="00F311F0"/>
    <w:rsid w:val="00F46D06"/>
    <w:rsid w:val="00F54F87"/>
    <w:rsid w:val="00F823D2"/>
    <w:rsid w:val="00FA6EC3"/>
    <w:rsid w:val="00FF4BC0"/>
    <w:rsid w:val="00FF669D"/>
    <w:rsid w:val="016788BE"/>
    <w:rsid w:val="027F92E1"/>
    <w:rsid w:val="02C62769"/>
    <w:rsid w:val="02CF1F8A"/>
    <w:rsid w:val="03147F9B"/>
    <w:rsid w:val="033BFD94"/>
    <w:rsid w:val="04090EF2"/>
    <w:rsid w:val="0454DCF0"/>
    <w:rsid w:val="04A783FE"/>
    <w:rsid w:val="056E387D"/>
    <w:rsid w:val="0622D1C9"/>
    <w:rsid w:val="068B84B3"/>
    <w:rsid w:val="06F2E148"/>
    <w:rsid w:val="074698EE"/>
    <w:rsid w:val="07A414AB"/>
    <w:rsid w:val="07AB9CAA"/>
    <w:rsid w:val="084BD221"/>
    <w:rsid w:val="088631A0"/>
    <w:rsid w:val="08F8AA6B"/>
    <w:rsid w:val="0912D82B"/>
    <w:rsid w:val="09217826"/>
    <w:rsid w:val="095D6C5B"/>
    <w:rsid w:val="09A1ADB2"/>
    <w:rsid w:val="09F2773B"/>
    <w:rsid w:val="0A470C12"/>
    <w:rsid w:val="0AD68B3D"/>
    <w:rsid w:val="0B2D4AD4"/>
    <w:rsid w:val="0B3735A3"/>
    <w:rsid w:val="0BB270DB"/>
    <w:rsid w:val="0C379798"/>
    <w:rsid w:val="0D672518"/>
    <w:rsid w:val="0DCFFA4E"/>
    <w:rsid w:val="0E4DEDA6"/>
    <w:rsid w:val="0E634CAF"/>
    <w:rsid w:val="0F0A14D0"/>
    <w:rsid w:val="0F19B443"/>
    <w:rsid w:val="0F60B9A9"/>
    <w:rsid w:val="0F874A91"/>
    <w:rsid w:val="0F8E9680"/>
    <w:rsid w:val="0FD401D2"/>
    <w:rsid w:val="0FED6068"/>
    <w:rsid w:val="10225F80"/>
    <w:rsid w:val="10B9A7EB"/>
    <w:rsid w:val="11239E5C"/>
    <w:rsid w:val="116FA807"/>
    <w:rsid w:val="11768B34"/>
    <w:rsid w:val="119124A3"/>
    <w:rsid w:val="11ABBE92"/>
    <w:rsid w:val="123D210C"/>
    <w:rsid w:val="129557AD"/>
    <w:rsid w:val="12C2AFD5"/>
    <w:rsid w:val="12EDEB1C"/>
    <w:rsid w:val="12FE9F3B"/>
    <w:rsid w:val="13B76071"/>
    <w:rsid w:val="13EB9B0D"/>
    <w:rsid w:val="14372FC1"/>
    <w:rsid w:val="143E3D28"/>
    <w:rsid w:val="14933B3C"/>
    <w:rsid w:val="14E5FB5F"/>
    <w:rsid w:val="150D6A79"/>
    <w:rsid w:val="159BC622"/>
    <w:rsid w:val="19197540"/>
    <w:rsid w:val="1A00E4A8"/>
    <w:rsid w:val="1A31FF42"/>
    <w:rsid w:val="1AD85186"/>
    <w:rsid w:val="1BDDF146"/>
    <w:rsid w:val="1C86B9B9"/>
    <w:rsid w:val="1CAC3A2B"/>
    <w:rsid w:val="1D5EA8E2"/>
    <w:rsid w:val="1DAA3767"/>
    <w:rsid w:val="1DBE7396"/>
    <w:rsid w:val="1E0BA0A7"/>
    <w:rsid w:val="1E1FB433"/>
    <w:rsid w:val="1E2FFA9D"/>
    <w:rsid w:val="1E4879A9"/>
    <w:rsid w:val="1E6EEE65"/>
    <w:rsid w:val="1EA0CC4A"/>
    <w:rsid w:val="1F1365E9"/>
    <w:rsid w:val="1F621B3D"/>
    <w:rsid w:val="1F89B205"/>
    <w:rsid w:val="200E4EA5"/>
    <w:rsid w:val="20903D07"/>
    <w:rsid w:val="21260E54"/>
    <w:rsid w:val="216F7FA3"/>
    <w:rsid w:val="2218E24A"/>
    <w:rsid w:val="22197B10"/>
    <w:rsid w:val="22675594"/>
    <w:rsid w:val="22CD6324"/>
    <w:rsid w:val="233501A1"/>
    <w:rsid w:val="2361E50A"/>
    <w:rsid w:val="2396BBD6"/>
    <w:rsid w:val="23AA0BD9"/>
    <w:rsid w:val="2477A7D0"/>
    <w:rsid w:val="248CD88B"/>
    <w:rsid w:val="252D1AAA"/>
    <w:rsid w:val="255F8503"/>
    <w:rsid w:val="261A0FCB"/>
    <w:rsid w:val="2821C2C1"/>
    <w:rsid w:val="28CAA417"/>
    <w:rsid w:val="2954EAC5"/>
    <w:rsid w:val="29790C00"/>
    <w:rsid w:val="2A20DBCB"/>
    <w:rsid w:val="2A940B71"/>
    <w:rsid w:val="2B3B0C9C"/>
    <w:rsid w:val="2B517F61"/>
    <w:rsid w:val="2B522D37"/>
    <w:rsid w:val="2C132D63"/>
    <w:rsid w:val="2C79C5E7"/>
    <w:rsid w:val="2CDC285D"/>
    <w:rsid w:val="2D087CF7"/>
    <w:rsid w:val="2D1E3D4D"/>
    <w:rsid w:val="2D1E735D"/>
    <w:rsid w:val="2D76AAE9"/>
    <w:rsid w:val="2D89246E"/>
    <w:rsid w:val="2E155B60"/>
    <w:rsid w:val="2E16539B"/>
    <w:rsid w:val="2EA902A9"/>
    <w:rsid w:val="2ECFB1E3"/>
    <w:rsid w:val="2F0DFD7A"/>
    <w:rsid w:val="2F2F0BD8"/>
    <w:rsid w:val="317C5E42"/>
    <w:rsid w:val="31F971F0"/>
    <w:rsid w:val="321CF0E8"/>
    <w:rsid w:val="32350B2F"/>
    <w:rsid w:val="325128DB"/>
    <w:rsid w:val="33468CAF"/>
    <w:rsid w:val="33E6B260"/>
    <w:rsid w:val="342BDB1B"/>
    <w:rsid w:val="342CDF97"/>
    <w:rsid w:val="344AB975"/>
    <w:rsid w:val="360CFBE5"/>
    <w:rsid w:val="36606335"/>
    <w:rsid w:val="36D7D3A9"/>
    <w:rsid w:val="37429373"/>
    <w:rsid w:val="3754AB89"/>
    <w:rsid w:val="3777977F"/>
    <w:rsid w:val="378E6C10"/>
    <w:rsid w:val="38154713"/>
    <w:rsid w:val="381F3CE7"/>
    <w:rsid w:val="3846BC79"/>
    <w:rsid w:val="38A7827F"/>
    <w:rsid w:val="396334D2"/>
    <w:rsid w:val="39B686AF"/>
    <w:rsid w:val="3A0F3550"/>
    <w:rsid w:val="3A6D6E50"/>
    <w:rsid w:val="3AD0A7AC"/>
    <w:rsid w:val="3B0565FB"/>
    <w:rsid w:val="3B50F765"/>
    <w:rsid w:val="3BD11293"/>
    <w:rsid w:val="3D6378C3"/>
    <w:rsid w:val="3D709107"/>
    <w:rsid w:val="3DF2C55F"/>
    <w:rsid w:val="3E29494B"/>
    <w:rsid w:val="3E2CF2D3"/>
    <w:rsid w:val="3E78778D"/>
    <w:rsid w:val="3E89504B"/>
    <w:rsid w:val="3F962335"/>
    <w:rsid w:val="3FED43A4"/>
    <w:rsid w:val="40FE2E2A"/>
    <w:rsid w:val="416157F1"/>
    <w:rsid w:val="41B6E44F"/>
    <w:rsid w:val="42578E76"/>
    <w:rsid w:val="432CC822"/>
    <w:rsid w:val="436F9460"/>
    <w:rsid w:val="43A856BD"/>
    <w:rsid w:val="44514292"/>
    <w:rsid w:val="4458137B"/>
    <w:rsid w:val="446530F3"/>
    <w:rsid w:val="448DFA66"/>
    <w:rsid w:val="4513AF01"/>
    <w:rsid w:val="455B18D5"/>
    <w:rsid w:val="45A787EF"/>
    <w:rsid w:val="471DAF1B"/>
    <w:rsid w:val="47370B6C"/>
    <w:rsid w:val="47C4F580"/>
    <w:rsid w:val="47C8177B"/>
    <w:rsid w:val="47D475AB"/>
    <w:rsid w:val="47D8C0D7"/>
    <w:rsid w:val="47EEA861"/>
    <w:rsid w:val="4894215B"/>
    <w:rsid w:val="489DF515"/>
    <w:rsid w:val="48F305A9"/>
    <w:rsid w:val="492CF556"/>
    <w:rsid w:val="493206EE"/>
    <w:rsid w:val="4965D885"/>
    <w:rsid w:val="49986BFC"/>
    <w:rsid w:val="4A9C1173"/>
    <w:rsid w:val="4B19A07A"/>
    <w:rsid w:val="4B48035F"/>
    <w:rsid w:val="4B53000C"/>
    <w:rsid w:val="4B540C29"/>
    <w:rsid w:val="4B9FB0BC"/>
    <w:rsid w:val="4BB93CA6"/>
    <w:rsid w:val="4BDB2A32"/>
    <w:rsid w:val="4C21B672"/>
    <w:rsid w:val="4C3AF6E8"/>
    <w:rsid w:val="4C4DA89C"/>
    <w:rsid w:val="4C8F15DD"/>
    <w:rsid w:val="4CCE00D2"/>
    <w:rsid w:val="4D90611C"/>
    <w:rsid w:val="4DEE73D1"/>
    <w:rsid w:val="4E3685C2"/>
    <w:rsid w:val="4EF0AF3D"/>
    <w:rsid w:val="50041845"/>
    <w:rsid w:val="506A6E83"/>
    <w:rsid w:val="5074C0B8"/>
    <w:rsid w:val="50F901DF"/>
    <w:rsid w:val="51052B95"/>
    <w:rsid w:val="522F64DC"/>
    <w:rsid w:val="524E2C90"/>
    <w:rsid w:val="52C5847C"/>
    <w:rsid w:val="52CC16B6"/>
    <w:rsid w:val="52D4268A"/>
    <w:rsid w:val="53546CE4"/>
    <w:rsid w:val="53A69E11"/>
    <w:rsid w:val="53B7E4B2"/>
    <w:rsid w:val="5440A570"/>
    <w:rsid w:val="545AB3BB"/>
    <w:rsid w:val="54E8E497"/>
    <w:rsid w:val="5606A6B0"/>
    <w:rsid w:val="570B4BC5"/>
    <w:rsid w:val="576A62BF"/>
    <w:rsid w:val="57872D8A"/>
    <w:rsid w:val="57877D3F"/>
    <w:rsid w:val="57BC69ED"/>
    <w:rsid w:val="58064C7E"/>
    <w:rsid w:val="583FCF86"/>
    <w:rsid w:val="589CB996"/>
    <w:rsid w:val="5915D2A5"/>
    <w:rsid w:val="59224D37"/>
    <w:rsid w:val="5974B657"/>
    <w:rsid w:val="5A331660"/>
    <w:rsid w:val="5A9215D5"/>
    <w:rsid w:val="5B58175A"/>
    <w:rsid w:val="5B823FE6"/>
    <w:rsid w:val="5B8A80A1"/>
    <w:rsid w:val="5C1C9BDE"/>
    <w:rsid w:val="5CE21D53"/>
    <w:rsid w:val="5D36EDD6"/>
    <w:rsid w:val="5E11ED55"/>
    <w:rsid w:val="5E5F95F1"/>
    <w:rsid w:val="5EB0ADB2"/>
    <w:rsid w:val="5F34D4C9"/>
    <w:rsid w:val="5F9D16AB"/>
    <w:rsid w:val="600ED9FE"/>
    <w:rsid w:val="60AA061D"/>
    <w:rsid w:val="60D2EF1E"/>
    <w:rsid w:val="61129EDA"/>
    <w:rsid w:val="618C51C0"/>
    <w:rsid w:val="619366D9"/>
    <w:rsid w:val="61BA40C6"/>
    <w:rsid w:val="620B0F56"/>
    <w:rsid w:val="62A744E5"/>
    <w:rsid w:val="62DAF2A3"/>
    <w:rsid w:val="62E1733E"/>
    <w:rsid w:val="63000A37"/>
    <w:rsid w:val="63071811"/>
    <w:rsid w:val="6391614B"/>
    <w:rsid w:val="642B9FCD"/>
    <w:rsid w:val="6518D450"/>
    <w:rsid w:val="657E7849"/>
    <w:rsid w:val="65C8A879"/>
    <w:rsid w:val="6679B689"/>
    <w:rsid w:val="66917431"/>
    <w:rsid w:val="66D42789"/>
    <w:rsid w:val="66EBA057"/>
    <w:rsid w:val="66F322CD"/>
    <w:rsid w:val="66F6959A"/>
    <w:rsid w:val="6771DB7D"/>
    <w:rsid w:val="679C97F5"/>
    <w:rsid w:val="68C43F06"/>
    <w:rsid w:val="68E475EE"/>
    <w:rsid w:val="6967EF3D"/>
    <w:rsid w:val="6A0DC84F"/>
    <w:rsid w:val="6A4CC5F5"/>
    <w:rsid w:val="6AF26806"/>
    <w:rsid w:val="6B16438F"/>
    <w:rsid w:val="6B171E36"/>
    <w:rsid w:val="6C201AD6"/>
    <w:rsid w:val="6D4F846A"/>
    <w:rsid w:val="6E00EEC7"/>
    <w:rsid w:val="6EC8FE2C"/>
    <w:rsid w:val="6F4F71F0"/>
    <w:rsid w:val="6F891369"/>
    <w:rsid w:val="7001A47C"/>
    <w:rsid w:val="7159D92D"/>
    <w:rsid w:val="717D6560"/>
    <w:rsid w:val="72482C17"/>
    <w:rsid w:val="7282392F"/>
    <w:rsid w:val="728C78DC"/>
    <w:rsid w:val="72A2CFA2"/>
    <w:rsid w:val="72DE8710"/>
    <w:rsid w:val="739186D3"/>
    <w:rsid w:val="73A80BB9"/>
    <w:rsid w:val="73EB8136"/>
    <w:rsid w:val="74AE692D"/>
    <w:rsid w:val="74AFAC57"/>
    <w:rsid w:val="74C34EB9"/>
    <w:rsid w:val="7551D28D"/>
    <w:rsid w:val="758A8031"/>
    <w:rsid w:val="75B776DF"/>
    <w:rsid w:val="75E3C906"/>
    <w:rsid w:val="7665EAAC"/>
    <w:rsid w:val="770EBF5E"/>
    <w:rsid w:val="78630563"/>
    <w:rsid w:val="78BD6ADA"/>
    <w:rsid w:val="7983F1AF"/>
    <w:rsid w:val="79B7BDED"/>
    <w:rsid w:val="79E05099"/>
    <w:rsid w:val="7AF2267C"/>
    <w:rsid w:val="7B55BE7D"/>
    <w:rsid w:val="7BA478E0"/>
    <w:rsid w:val="7C337226"/>
    <w:rsid w:val="7C681C8C"/>
    <w:rsid w:val="7CB2CE09"/>
    <w:rsid w:val="7CB38523"/>
    <w:rsid w:val="7D9D2ECB"/>
    <w:rsid w:val="7DA5470D"/>
    <w:rsid w:val="7E9C08E8"/>
    <w:rsid w:val="7EAA5975"/>
    <w:rsid w:val="7ED9F0A5"/>
    <w:rsid w:val="7F7ADCFE"/>
    <w:rsid w:val="7FB01395"/>
    <w:rsid w:val="7FBD6947"/>
    <w:rsid w:val="7FE77B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094BB"/>
  <w15:chartTrackingRefBased/>
  <w15:docId w15:val="{91A52E39-422E-4199-AAEE-1820D6193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E3F98"/>
    <w:pPr>
      <w:widowControl w:val="0"/>
      <w:spacing w:after="0" w:line="240" w:lineRule="auto"/>
    </w:pPr>
    <w:rPr>
      <w:rFonts w:ascii="Arial Unicode MS" w:eastAsia="Arial Unicode MS" w:hAnsi="Arial Unicode MS" w:cs="Arial Unicode MS"/>
      <w:color w:val="000000"/>
      <w:kern w:val="0"/>
      <w:lang w:val="lt-LT" w:eastAsia="lt-LT" w:bidi="lt-LT"/>
      <w14:ligatures w14:val="none"/>
    </w:rPr>
  </w:style>
  <w:style w:type="paragraph" w:styleId="Heading1">
    <w:name w:val="heading 1"/>
    <w:basedOn w:val="Normal"/>
    <w:next w:val="Normal"/>
    <w:link w:val="Heading1Char"/>
    <w:uiPriority w:val="9"/>
    <w:qFormat/>
    <w:rsid w:val="001C5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5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5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5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5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54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54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54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54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5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5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5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5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5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5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5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54AC"/>
    <w:rPr>
      <w:rFonts w:eastAsiaTheme="majorEastAsia" w:cstheme="majorBidi"/>
      <w:color w:val="272727" w:themeColor="text1" w:themeTint="D8"/>
    </w:rPr>
  </w:style>
  <w:style w:type="paragraph" w:styleId="Title">
    <w:name w:val="Title"/>
    <w:basedOn w:val="Normal"/>
    <w:next w:val="Normal"/>
    <w:link w:val="TitleChar"/>
    <w:uiPriority w:val="10"/>
    <w:qFormat/>
    <w:rsid w:val="001C54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5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5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5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54AC"/>
    <w:pPr>
      <w:spacing w:before="160"/>
      <w:jc w:val="center"/>
    </w:pPr>
    <w:rPr>
      <w:i/>
      <w:iCs/>
      <w:color w:val="404040" w:themeColor="text1" w:themeTint="BF"/>
    </w:rPr>
  </w:style>
  <w:style w:type="character" w:customStyle="1" w:styleId="QuoteChar">
    <w:name w:val="Quote Char"/>
    <w:basedOn w:val="DefaultParagraphFont"/>
    <w:link w:val="Quote"/>
    <w:uiPriority w:val="29"/>
    <w:rsid w:val="001C54AC"/>
    <w:rPr>
      <w:i/>
      <w:iCs/>
      <w:color w:val="404040" w:themeColor="text1" w:themeTint="BF"/>
    </w:rPr>
  </w:style>
  <w:style w:type="paragraph" w:styleId="ListParagraph">
    <w:name w:val="List Paragraph"/>
    <w:aliases w:val="Numbering,ERP-List Paragraph,List Paragraph11,Bullet EY,List Paragraph2,List Paragraph Red,List Paragraph1,Sąrašo pastraipa1,SKYRIAUS NR,List Paragraph111,Medium Grid 1 - Accent 21,Buletai,List Paragraph21,lp1,Bullet 1,Bullet"/>
    <w:basedOn w:val="Normal"/>
    <w:link w:val="ListParagraphChar"/>
    <w:uiPriority w:val="34"/>
    <w:qFormat/>
    <w:rsid w:val="001C54AC"/>
    <w:pPr>
      <w:ind w:left="720"/>
      <w:contextualSpacing/>
    </w:pPr>
  </w:style>
  <w:style w:type="character" w:styleId="IntenseEmphasis">
    <w:name w:val="Intense Emphasis"/>
    <w:basedOn w:val="DefaultParagraphFont"/>
    <w:uiPriority w:val="21"/>
    <w:qFormat/>
    <w:rsid w:val="001C54AC"/>
    <w:rPr>
      <w:i/>
      <w:iCs/>
      <w:color w:val="0F4761" w:themeColor="accent1" w:themeShade="BF"/>
    </w:rPr>
  </w:style>
  <w:style w:type="paragraph" w:styleId="IntenseQuote">
    <w:name w:val="Intense Quote"/>
    <w:basedOn w:val="Normal"/>
    <w:next w:val="Normal"/>
    <w:link w:val="IntenseQuoteChar"/>
    <w:uiPriority w:val="30"/>
    <w:qFormat/>
    <w:rsid w:val="001C5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54AC"/>
    <w:rPr>
      <w:i/>
      <w:iCs/>
      <w:color w:val="0F4761" w:themeColor="accent1" w:themeShade="BF"/>
    </w:rPr>
  </w:style>
  <w:style w:type="character" w:styleId="IntenseReference">
    <w:name w:val="Intense Reference"/>
    <w:basedOn w:val="DefaultParagraphFont"/>
    <w:uiPriority w:val="32"/>
    <w:qFormat/>
    <w:rsid w:val="001C54AC"/>
    <w:rPr>
      <w:b/>
      <w:bCs/>
      <w:smallCaps/>
      <w:color w:val="0F4761" w:themeColor="accent1" w:themeShade="BF"/>
      <w:spacing w:val="5"/>
    </w:rPr>
  </w:style>
  <w:style w:type="table" w:styleId="TableGrid">
    <w:name w:val="Table Grid"/>
    <w:basedOn w:val="TableNormal"/>
    <w:uiPriority w:val="59"/>
    <w:rsid w:val="00EE3F98"/>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List Paragraph111 Char,Buletai Char,lp1 Char"/>
    <w:link w:val="ListParagraph"/>
    <w:uiPriority w:val="34"/>
    <w:qFormat/>
    <w:rsid w:val="00EE3F98"/>
  </w:style>
  <w:style w:type="paragraph" w:customStyle="1" w:styleId="Numberedlist21">
    <w:name w:val="Numbered list 2.1"/>
    <w:basedOn w:val="Normal"/>
    <w:rsid w:val="00EE3F98"/>
    <w:pPr>
      <w:numPr>
        <w:numId w:val="3"/>
      </w:numPr>
      <w:ind w:left="8702"/>
    </w:pPr>
  </w:style>
  <w:style w:type="paragraph" w:customStyle="1" w:styleId="Numberedlist22">
    <w:name w:val="Numbered list 2.2"/>
    <w:basedOn w:val="Normal"/>
    <w:link w:val="Numberedlist22Diagrama"/>
    <w:rsid w:val="00EE3F98"/>
    <w:pPr>
      <w:numPr>
        <w:ilvl w:val="1"/>
        <w:numId w:val="3"/>
      </w:numPr>
      <w:ind w:left="10261"/>
    </w:pPr>
  </w:style>
  <w:style w:type="paragraph" w:customStyle="1" w:styleId="Numberedlist23">
    <w:name w:val="Numbered list 2.3"/>
    <w:basedOn w:val="Normal"/>
    <w:rsid w:val="00EE3F98"/>
    <w:pPr>
      <w:numPr>
        <w:ilvl w:val="2"/>
        <w:numId w:val="3"/>
      </w:numPr>
    </w:pPr>
  </w:style>
  <w:style w:type="paragraph" w:customStyle="1" w:styleId="Numberedlist24">
    <w:name w:val="Numbered list 2.4"/>
    <w:basedOn w:val="Normal"/>
    <w:rsid w:val="00EE3F98"/>
    <w:pPr>
      <w:numPr>
        <w:ilvl w:val="3"/>
        <w:numId w:val="3"/>
      </w:numPr>
    </w:pPr>
  </w:style>
  <w:style w:type="character" w:customStyle="1" w:styleId="Numberedlist22Diagrama">
    <w:name w:val="Numbered list 2.2 Diagrama"/>
    <w:basedOn w:val="DefaultParagraphFont"/>
    <w:link w:val="Numberedlist22"/>
    <w:rsid w:val="00EE3F98"/>
    <w:rPr>
      <w:rFonts w:ascii="Arial Unicode MS" w:eastAsia="Arial Unicode MS" w:hAnsi="Arial Unicode MS" w:cs="Arial Unicode MS"/>
      <w:color w:val="000000"/>
      <w:kern w:val="0"/>
      <w:lang w:val="lt-LT" w:eastAsia="lt-LT" w:bidi="lt-LT"/>
      <w14:ligatures w14:val="none"/>
    </w:rPr>
  </w:style>
  <w:style w:type="paragraph" w:customStyle="1" w:styleId="SKYRIUS">
    <w:name w:val="SKYRIUS"/>
    <w:basedOn w:val="Numberedlist21"/>
    <w:link w:val="SKYRIUSDiagrama"/>
    <w:qFormat/>
    <w:rsid w:val="00EB7EAB"/>
    <w:pPr>
      <w:keepNext/>
      <w:widowControl/>
      <w:numPr>
        <w:numId w:val="4"/>
      </w:numPr>
      <w:spacing w:before="240" w:after="120"/>
      <w:ind w:left="0" w:firstLine="0"/>
      <w:jc w:val="center"/>
    </w:pPr>
    <w:rPr>
      <w:rFonts w:ascii="Times New Roman" w:hAnsi="Times New Roman" w:cs="Times New Roman"/>
      <w:b/>
      <w:sz w:val="22"/>
    </w:rPr>
  </w:style>
  <w:style w:type="paragraph" w:customStyle="1" w:styleId="Tekstas2">
    <w:name w:val="Tekstas 2"/>
    <w:basedOn w:val="Numberedlist23"/>
    <w:link w:val="Tekstas2Diagrama"/>
    <w:qFormat/>
    <w:rsid w:val="00EB7EAB"/>
    <w:pPr>
      <w:widowControl/>
      <w:numPr>
        <w:numId w:val="4"/>
      </w:numPr>
      <w:spacing w:line="264" w:lineRule="auto"/>
      <w:ind w:left="0" w:firstLine="0"/>
      <w:jc w:val="both"/>
    </w:pPr>
    <w:rPr>
      <w:rFonts w:ascii="Times New Roman" w:hAnsi="Times New Roman" w:cs="Times New Roman"/>
      <w:sz w:val="22"/>
    </w:rPr>
  </w:style>
  <w:style w:type="character" w:customStyle="1" w:styleId="SKYRIUSDiagrama">
    <w:name w:val="SKYRIUS Diagrama"/>
    <w:basedOn w:val="DefaultParagraphFont"/>
    <w:link w:val="SKYRIUS"/>
    <w:rsid w:val="00EB7EAB"/>
    <w:rPr>
      <w:rFonts w:ascii="Times New Roman" w:eastAsia="Arial Unicode MS" w:hAnsi="Times New Roman" w:cs="Times New Roman"/>
      <w:b/>
      <w:color w:val="000000"/>
      <w:kern w:val="0"/>
      <w:sz w:val="22"/>
      <w:lang w:val="lt-LT" w:eastAsia="lt-LT" w:bidi="lt-LT"/>
      <w14:ligatures w14:val="none"/>
    </w:rPr>
  </w:style>
  <w:style w:type="paragraph" w:customStyle="1" w:styleId="PastraipaXXX">
    <w:name w:val="Pastraipa X.XX"/>
    <w:basedOn w:val="Numberedlist22"/>
    <w:link w:val="PastraipaXXXDiagrama"/>
    <w:qFormat/>
    <w:rsid w:val="00EB7EAB"/>
    <w:pPr>
      <w:widowControl/>
      <w:numPr>
        <w:numId w:val="4"/>
      </w:numPr>
      <w:suppressLineNumbers/>
      <w:suppressAutoHyphens/>
      <w:spacing w:line="264" w:lineRule="auto"/>
      <w:ind w:left="0" w:firstLine="0"/>
      <w:jc w:val="both"/>
    </w:pPr>
    <w:rPr>
      <w:rFonts w:ascii="Times New Roman" w:hAnsi="Times New Roman" w:cs="Times New Roman"/>
      <w:sz w:val="22"/>
    </w:rPr>
  </w:style>
  <w:style w:type="character" w:customStyle="1" w:styleId="Tekstas2Diagrama">
    <w:name w:val="Tekstas 2 Diagrama"/>
    <w:basedOn w:val="DefaultParagraphFont"/>
    <w:link w:val="Tekstas2"/>
    <w:rsid w:val="00EB7EAB"/>
    <w:rPr>
      <w:rFonts w:ascii="Times New Roman" w:eastAsia="Arial Unicode MS" w:hAnsi="Times New Roman" w:cs="Times New Roman"/>
      <w:color w:val="000000"/>
      <w:kern w:val="0"/>
      <w:sz w:val="22"/>
      <w:lang w:val="lt-LT" w:eastAsia="lt-LT" w:bidi="lt-LT"/>
      <w14:ligatures w14:val="none"/>
    </w:rPr>
  </w:style>
  <w:style w:type="character" w:customStyle="1" w:styleId="PastraipaXXXDiagrama">
    <w:name w:val="Pastraipa X.XX Diagrama"/>
    <w:basedOn w:val="Numberedlist22Diagrama"/>
    <w:link w:val="PastraipaXXX"/>
    <w:rsid w:val="00EB7EAB"/>
    <w:rPr>
      <w:rFonts w:ascii="Times New Roman" w:eastAsia="Arial Unicode MS" w:hAnsi="Times New Roman" w:cs="Times New Roman"/>
      <w:color w:val="000000"/>
      <w:kern w:val="0"/>
      <w:sz w:val="22"/>
      <w:lang w:val="lt-LT" w:eastAsia="lt-LT" w:bidi="lt-LT"/>
      <w14:ligatures w14:val="none"/>
    </w:rPr>
  </w:style>
  <w:style w:type="paragraph" w:customStyle="1" w:styleId="TEKSTAS1">
    <w:name w:val="TEKSTAS 1"/>
    <w:basedOn w:val="Normal"/>
    <w:link w:val="TEKSTAS1Diagrama"/>
    <w:qFormat/>
    <w:rsid w:val="00EB7EAB"/>
    <w:pPr>
      <w:widowControl/>
      <w:tabs>
        <w:tab w:val="left" w:pos="1134"/>
      </w:tabs>
      <w:autoSpaceDE w:val="0"/>
      <w:autoSpaceDN w:val="0"/>
      <w:adjustRightInd w:val="0"/>
      <w:ind w:left="426"/>
      <w:jc w:val="both"/>
      <w:outlineLvl w:val="0"/>
    </w:pPr>
    <w:rPr>
      <w:rFonts w:ascii="Times New Roman" w:eastAsia="Calibri" w:hAnsi="Times New Roman" w:cs="Times New Roman"/>
      <w:color w:val="auto"/>
      <w:spacing w:val="-6"/>
      <w:lang w:val="x-none" w:eastAsia="ar-SA" w:bidi="ar-SA"/>
    </w:rPr>
  </w:style>
  <w:style w:type="character" w:customStyle="1" w:styleId="TEKSTAS1Diagrama">
    <w:name w:val="TEKSTAS 1 Diagrama"/>
    <w:link w:val="TEKSTAS1"/>
    <w:rsid w:val="00EB7EAB"/>
    <w:rPr>
      <w:rFonts w:ascii="Times New Roman" w:eastAsia="Calibri" w:hAnsi="Times New Roman" w:cs="Times New Roman"/>
      <w:spacing w:val="-6"/>
      <w:kern w:val="0"/>
      <w:lang w:val="x-none" w:eastAsia="ar-SA"/>
      <w14:ligatures w14:val="none"/>
    </w:rPr>
  </w:style>
  <w:style w:type="paragraph" w:customStyle="1" w:styleId="paragraph">
    <w:name w:val="paragraph"/>
    <w:basedOn w:val="Normal"/>
    <w:rsid w:val="000E1BA5"/>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normaltextrun">
    <w:name w:val="normaltextrun"/>
    <w:basedOn w:val="DefaultParagraphFont"/>
    <w:rsid w:val="000E1BA5"/>
  </w:style>
  <w:style w:type="character" w:customStyle="1" w:styleId="eop">
    <w:name w:val="eop"/>
    <w:basedOn w:val="DefaultParagraphFont"/>
    <w:rsid w:val="000E1BA5"/>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Unicode MS" w:eastAsia="Arial Unicode MS" w:hAnsi="Arial Unicode MS" w:cs="Arial Unicode MS"/>
      <w:color w:val="000000"/>
      <w:kern w:val="0"/>
      <w:sz w:val="20"/>
      <w:szCs w:val="20"/>
      <w:lang w:val="lt-LT" w:eastAsia="lt-LT" w:bidi="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24282"/>
    <w:rPr>
      <w:b/>
      <w:bCs/>
    </w:rPr>
  </w:style>
  <w:style w:type="character" w:customStyle="1" w:styleId="CommentSubjectChar">
    <w:name w:val="Comment Subject Char"/>
    <w:basedOn w:val="CommentTextChar"/>
    <w:link w:val="CommentSubject"/>
    <w:uiPriority w:val="99"/>
    <w:semiHidden/>
    <w:rsid w:val="00224282"/>
    <w:rPr>
      <w:rFonts w:ascii="Arial Unicode MS" w:eastAsia="Arial Unicode MS" w:hAnsi="Arial Unicode MS" w:cs="Arial Unicode MS"/>
      <w:b/>
      <w:bCs/>
      <w:color w:val="000000"/>
      <w:kern w:val="0"/>
      <w:sz w:val="20"/>
      <w:szCs w:val="20"/>
      <w:lang w:val="lt-LT" w:eastAsia="lt-LT" w:bidi="lt-LT"/>
      <w14:ligatures w14:val="none"/>
    </w:rPr>
  </w:style>
  <w:style w:type="paragraph" w:styleId="Revision">
    <w:name w:val="Revision"/>
    <w:hidden/>
    <w:uiPriority w:val="99"/>
    <w:semiHidden/>
    <w:rsid w:val="00027EBE"/>
    <w:pPr>
      <w:spacing w:after="0" w:line="240" w:lineRule="auto"/>
    </w:pPr>
    <w:rPr>
      <w:rFonts w:ascii="Arial Unicode MS" w:eastAsia="Arial Unicode MS" w:hAnsi="Arial Unicode MS" w:cs="Arial Unicode MS"/>
      <w:color w:val="000000"/>
      <w:kern w:val="0"/>
      <w:lang w:val="lt-LT" w:eastAsia="lt-LT" w:bidi="lt-LT"/>
      <w14:ligatures w14:val="none"/>
    </w:rPr>
  </w:style>
  <w:style w:type="paragraph" w:customStyle="1" w:styleId="Default">
    <w:name w:val="Default"/>
    <w:rsid w:val="007F1D22"/>
    <w:pPr>
      <w:autoSpaceDE w:val="0"/>
      <w:autoSpaceDN w:val="0"/>
      <w:adjustRightInd w:val="0"/>
      <w:spacing w:after="0" w:line="240" w:lineRule="auto"/>
    </w:pPr>
    <w:rPr>
      <w:rFonts w:ascii="Times New Roman" w:hAnsi="Times New Roman" w:cs="Times New Roman"/>
      <w:color w:val="000000"/>
      <w:kern w:val="0"/>
    </w:rPr>
  </w:style>
  <w:style w:type="character" w:customStyle="1" w:styleId="Tablecaption">
    <w:name w:val="Table caption_"/>
    <w:basedOn w:val="DefaultParagraphFont"/>
    <w:link w:val="Tablecaption0"/>
    <w:rsid w:val="00D605E2"/>
    <w:rPr>
      <w:rFonts w:ascii="Times New Roman" w:eastAsia="Times New Roman" w:hAnsi="Times New Roman" w:cs="Times New Roman"/>
      <w:b/>
      <w:bCs/>
      <w:sz w:val="20"/>
      <w:szCs w:val="20"/>
      <w:shd w:val="clear" w:color="auto" w:fill="FFFFFF"/>
    </w:rPr>
  </w:style>
  <w:style w:type="paragraph" w:customStyle="1" w:styleId="Tablecaption0">
    <w:name w:val="Table caption"/>
    <w:basedOn w:val="Normal"/>
    <w:link w:val="Tablecaption"/>
    <w:rsid w:val="00D605E2"/>
    <w:pPr>
      <w:shd w:val="clear" w:color="auto" w:fill="FFFFFF"/>
    </w:pPr>
    <w:rPr>
      <w:rFonts w:ascii="Times New Roman" w:eastAsia="Times New Roman" w:hAnsi="Times New Roman" w:cs="Times New Roman"/>
      <w:b/>
      <w:bCs/>
      <w:color w:val="auto"/>
      <w:kern w:val="2"/>
      <w:sz w:val="20"/>
      <w:szCs w:val="20"/>
      <w:lang w:val="en-GB"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9414</Words>
  <Characters>5367</Characters>
  <Application>Microsoft Office Word</Application>
  <DocSecurity>0</DocSecurity>
  <Lines>44</Lines>
  <Paragraphs>29</Paragraphs>
  <ScaleCrop>false</ScaleCrop>
  <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Violeta Gembicka</cp:lastModifiedBy>
  <cp:revision>154</cp:revision>
  <dcterms:created xsi:type="dcterms:W3CDTF">2025-12-12T00:08:00Z</dcterms:created>
  <dcterms:modified xsi:type="dcterms:W3CDTF">2026-01-12T13:45:00Z</dcterms:modified>
</cp:coreProperties>
</file>